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AE9C611"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#96</w:t>
      </w:r>
      <w:r w:rsidR="006A4A88">
        <w:rPr>
          <w:b/>
          <w:i/>
          <w:noProof/>
          <w:sz w:val="28"/>
        </w:rPr>
        <w:tab/>
      </w:r>
      <w:r w:rsidR="005B1863" w:rsidRPr="005B1863">
        <w:rPr>
          <w:b/>
          <w:noProof/>
          <w:sz w:val="28"/>
        </w:rPr>
        <w:t>R1-</w:t>
      </w:r>
      <w:r>
        <w:rPr>
          <w:b/>
          <w:noProof/>
          <w:sz w:val="28"/>
        </w:rPr>
        <w:t>19</w:t>
      </w:r>
      <w:r w:rsidR="00F25F7D">
        <w:rPr>
          <w:b/>
          <w:noProof/>
          <w:sz w:val="28"/>
        </w:rPr>
        <w:t>03368</w:t>
      </w:r>
    </w:p>
    <w:p w14:paraId="4406148F" w14:textId="0F9DBAB4" w:rsidR="0042119C" w:rsidRPr="0042119C" w:rsidRDefault="0042119C" w:rsidP="0042119C">
      <w:pPr>
        <w:pStyle w:val="CRCoverPage"/>
        <w:tabs>
          <w:tab w:val="right" w:pos="9639"/>
        </w:tabs>
        <w:spacing w:after="0"/>
        <w:rPr>
          <w:b/>
          <w:noProof/>
          <w:sz w:val="24"/>
        </w:rPr>
      </w:pPr>
      <w:r>
        <w:rPr>
          <w:b/>
          <w:noProof/>
          <w:sz w:val="24"/>
        </w:rPr>
        <w:t>Athens</w:t>
      </w:r>
      <w:r w:rsidR="00426853">
        <w:rPr>
          <w:b/>
          <w:noProof/>
          <w:sz w:val="24"/>
        </w:rPr>
        <w:t xml:space="preserve">, </w:t>
      </w:r>
      <w:r>
        <w:rPr>
          <w:b/>
          <w:noProof/>
          <w:sz w:val="24"/>
        </w:rPr>
        <w:t>Greece</w:t>
      </w:r>
      <w:r w:rsidR="00426853">
        <w:rPr>
          <w:b/>
          <w:noProof/>
          <w:sz w:val="24"/>
        </w:rPr>
        <w:t xml:space="preserve">, </w:t>
      </w:r>
      <w:r w:rsidRPr="0042119C">
        <w:rPr>
          <w:b/>
          <w:noProof/>
          <w:sz w:val="24"/>
        </w:rPr>
        <w:t>25</w:t>
      </w:r>
      <w:r w:rsidRPr="000E35F7">
        <w:rPr>
          <w:b/>
          <w:noProof/>
          <w:sz w:val="24"/>
          <w:vertAlign w:val="superscript"/>
        </w:rPr>
        <w:t>th</w:t>
      </w:r>
      <w:r w:rsidRPr="0042119C">
        <w:rPr>
          <w:b/>
          <w:noProof/>
          <w:sz w:val="24"/>
        </w:rPr>
        <w:t xml:space="preserve"> February – 1</w:t>
      </w:r>
      <w:r w:rsidRPr="000E35F7">
        <w:rPr>
          <w:b/>
          <w:noProof/>
          <w:sz w:val="24"/>
          <w:vertAlign w:val="superscript"/>
        </w:rPr>
        <w:t>st</w:t>
      </w:r>
      <w:r w:rsidRPr="0042119C">
        <w:rPr>
          <w:b/>
          <w:noProof/>
          <w:sz w:val="24"/>
        </w:rPr>
        <w:t xml:space="preserve"> March, 2019 </w:t>
      </w:r>
    </w:p>
    <w:p w14:paraId="0CBA198B" w14:textId="77777777" w:rsidR="007D040F" w:rsidRPr="00BB3A4E" w:rsidRDefault="007D040F" w:rsidP="007D040F">
      <w:pPr>
        <w:pStyle w:val="CRCoverPage"/>
        <w:rPr>
          <w:rFonts w:cs="Arial"/>
          <w:b/>
          <w:bCs/>
          <w:sz w:val="24"/>
          <w:lang w:val="en-US"/>
        </w:rPr>
      </w:pPr>
    </w:p>
    <w:p w14:paraId="5A72964D" w14:textId="23B0EDE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1.3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A66E6CD"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D62A2">
        <w:rPr>
          <w:rFonts w:ascii="Arial" w:hAnsi="Arial" w:cs="Arial"/>
          <w:b/>
          <w:bCs/>
          <w:sz w:val="24"/>
          <w:lang w:val="en-US"/>
        </w:rPr>
        <w:t>contributions</w:t>
      </w:r>
      <w:r w:rsidR="00DA4C96">
        <w:rPr>
          <w:rFonts w:ascii="Arial" w:hAnsi="Arial" w:cs="Arial"/>
          <w:b/>
          <w:bCs/>
          <w:sz w:val="24"/>
          <w:lang w:val="en-US"/>
        </w:rPr>
        <w:t xml:space="preserve"> on </w:t>
      </w:r>
      <w:r w:rsidR="000E4A1C">
        <w:rPr>
          <w:rFonts w:ascii="Arial" w:hAnsi="Arial" w:cs="Arial"/>
          <w:b/>
          <w:bCs/>
          <w:sz w:val="24"/>
          <w:lang w:val="en-US"/>
        </w:rPr>
        <w:t>potential enhancements for PUSCH</w:t>
      </w:r>
      <w:r w:rsidR="00877D8F">
        <w:rPr>
          <w:rFonts w:ascii="Arial" w:hAnsi="Arial" w:cs="Arial"/>
          <w:b/>
          <w:bCs/>
          <w:sz w:val="24"/>
          <w:lang w:val="en-US"/>
        </w:rPr>
        <w:t xml:space="preserve"> for NR URLLC</w:t>
      </w:r>
      <w:bookmarkEnd w:id="1"/>
      <w:r w:rsidR="009D62A2">
        <w:rPr>
          <w:rFonts w:ascii="Arial" w:hAnsi="Arial" w:cs="Arial"/>
          <w:b/>
          <w:bCs/>
          <w:sz w:val="24"/>
          <w:lang w:val="en-US"/>
        </w:rPr>
        <w:t xml:space="preserve"> (AI 7.2.6.1.3)</w:t>
      </w:r>
      <w:bookmarkStart w:id="2" w:name="_GoBack"/>
      <w:bookmarkEnd w:id="2"/>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7B27C9" w14:textId="3CD7E607" w:rsidR="00C03B82" w:rsidRDefault="00C03B82" w:rsidP="00D97000">
      <w:pPr>
        <w:jc w:val="both"/>
        <w:rPr>
          <w:sz w:val="22"/>
          <w:lang w:val="en-US" w:eastAsia="zh-CN"/>
        </w:rPr>
      </w:pPr>
      <w:r>
        <w:rPr>
          <w:sz w:val="22"/>
          <w:lang w:val="en-US" w:eastAsia="zh-CN"/>
        </w:rPr>
        <w:t xml:space="preserve">PUSCH enhancements were included as one of the objectives in the </w:t>
      </w:r>
      <w:r w:rsidR="00CD3BA9">
        <w:rPr>
          <w:sz w:val="22"/>
          <w:lang w:val="en-US" w:eastAsia="zh-CN"/>
        </w:rPr>
        <w:t xml:space="preserve">NR </w:t>
      </w:r>
      <w:r>
        <w:rPr>
          <w:sz w:val="22"/>
          <w:lang w:val="en-US" w:eastAsia="zh-CN"/>
        </w:rPr>
        <w:t>URLLC L1 SID [1]</w:t>
      </w:r>
      <w:r w:rsidR="003919CE">
        <w:rPr>
          <w:sz w:val="22"/>
          <w:lang w:val="en-US" w:eastAsia="zh-CN"/>
        </w:rPr>
        <w:t>:</w:t>
      </w:r>
    </w:p>
    <w:p w14:paraId="58BD226D" w14:textId="77777777" w:rsidR="003919CE" w:rsidRPr="00693628" w:rsidRDefault="003919CE" w:rsidP="003919CE">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ADE8563" w14:textId="77777777" w:rsidR="003919CE" w:rsidRPr="00693628" w:rsidRDefault="003919CE" w:rsidP="006B06FB">
      <w:pPr>
        <w:numPr>
          <w:ilvl w:val="0"/>
          <w:numId w:val="1"/>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75B02657" w14:textId="77777777" w:rsidR="003919CE" w:rsidRPr="00693628" w:rsidRDefault="003919CE" w:rsidP="006B06FB">
      <w:pPr>
        <w:numPr>
          <w:ilvl w:val="0"/>
          <w:numId w:val="1"/>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01BBCFB8" w14:textId="77777777" w:rsidR="003919CE" w:rsidRPr="00C03B82" w:rsidRDefault="003919CE" w:rsidP="006B06FB">
      <w:pPr>
        <w:numPr>
          <w:ilvl w:val="0"/>
          <w:numId w:val="1"/>
        </w:numPr>
        <w:tabs>
          <w:tab w:val="num" w:pos="709"/>
        </w:tabs>
        <w:overflowPunct w:val="0"/>
        <w:autoSpaceDE w:val="0"/>
        <w:autoSpaceDN w:val="0"/>
        <w:adjustRightInd w:val="0"/>
        <w:spacing w:after="0"/>
        <w:ind w:left="567" w:firstLine="0"/>
        <w:jc w:val="both"/>
        <w:rPr>
          <w:bCs/>
          <w:i/>
          <w:highlight w:val="yellow"/>
          <w:lang w:val="en-US"/>
        </w:rPr>
      </w:pPr>
      <w:r w:rsidRPr="00C03B82">
        <w:rPr>
          <w:bCs/>
          <w:i/>
          <w:highlight w:val="yellow"/>
          <w:lang w:val="en-US"/>
        </w:rPr>
        <w:t>PUSCH Enhancements. Study focus on mini-slot level hopping &amp; retransmission/repetition enhancements.</w:t>
      </w:r>
    </w:p>
    <w:p w14:paraId="1D1C7FEA" w14:textId="77777777" w:rsidR="003919CE" w:rsidRPr="00693628" w:rsidRDefault="003919CE" w:rsidP="006B06FB">
      <w:pPr>
        <w:numPr>
          <w:ilvl w:val="0"/>
          <w:numId w:val="1"/>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3D23D5A3" w14:textId="77777777" w:rsidR="003919CE" w:rsidRDefault="003919CE" w:rsidP="00D97000">
      <w:pPr>
        <w:jc w:val="both"/>
        <w:rPr>
          <w:sz w:val="22"/>
          <w:lang w:val="en-US" w:eastAsia="zh-CN"/>
        </w:rPr>
      </w:pPr>
    </w:p>
    <w:p w14:paraId="432C9958" w14:textId="4FEF875E" w:rsidR="006670AE" w:rsidRDefault="00460C9B" w:rsidP="00D97000">
      <w:pPr>
        <w:jc w:val="both"/>
        <w:rPr>
          <w:sz w:val="22"/>
          <w:lang w:val="en-US" w:eastAsia="zh-CN"/>
        </w:rPr>
      </w:pPr>
      <w:r>
        <w:rPr>
          <w:sz w:val="22"/>
          <w:lang w:val="en-US" w:eastAsia="zh-CN"/>
        </w:rPr>
        <w:t>Section 2</w:t>
      </w:r>
      <w:r w:rsidR="003A5D4F">
        <w:rPr>
          <w:sz w:val="22"/>
          <w:lang w:val="en-US" w:eastAsia="zh-CN"/>
        </w:rPr>
        <w:t xml:space="preserve"> summarizes the </w:t>
      </w:r>
      <w:r w:rsidR="00B42215">
        <w:rPr>
          <w:sz w:val="22"/>
          <w:lang w:val="en-US" w:eastAsia="zh-CN"/>
        </w:rPr>
        <w:t xml:space="preserve">key issues and proposals </w:t>
      </w:r>
      <w:r w:rsidR="00CD3BA9">
        <w:rPr>
          <w:sz w:val="22"/>
          <w:lang w:val="en-US" w:eastAsia="zh-CN"/>
        </w:rPr>
        <w:t xml:space="preserve">on </w:t>
      </w:r>
      <w:r w:rsidR="00B42215">
        <w:rPr>
          <w:sz w:val="22"/>
          <w:lang w:val="en-US" w:eastAsia="zh-CN"/>
        </w:rPr>
        <w:t>p</w:t>
      </w:r>
      <w:r w:rsidR="00CD3BA9">
        <w:rPr>
          <w:sz w:val="22"/>
          <w:lang w:val="en-US" w:eastAsia="zh-CN"/>
        </w:rPr>
        <w:t>otential enhancements for PUSCH</w:t>
      </w:r>
      <w:r w:rsidR="00B42215">
        <w:rPr>
          <w:sz w:val="22"/>
          <w:lang w:val="en-US" w:eastAsia="zh-CN"/>
        </w:rPr>
        <w:t>, based on companies’</w:t>
      </w:r>
      <w:r w:rsidR="003A5D4F">
        <w:rPr>
          <w:sz w:val="22"/>
          <w:lang w:val="en-US" w:eastAsia="zh-CN"/>
        </w:rPr>
        <w:t xml:space="preserve"> contributions submitted </w:t>
      </w:r>
      <w:r w:rsidR="00CD3BA9">
        <w:rPr>
          <w:sz w:val="22"/>
          <w:lang w:val="en-US" w:eastAsia="zh-CN"/>
        </w:rPr>
        <w:t xml:space="preserve">under AI 7.2.6.1.3 </w:t>
      </w:r>
      <w:r w:rsidR="00126A4B">
        <w:rPr>
          <w:sz w:val="22"/>
          <w:lang w:val="en-US" w:eastAsia="zh-CN"/>
        </w:rPr>
        <w:t>to RAN1</w:t>
      </w:r>
      <w:r w:rsidR="0042119C">
        <w:rPr>
          <w:sz w:val="22"/>
          <w:lang w:val="en-US" w:eastAsia="zh-CN"/>
        </w:rPr>
        <w:t xml:space="preserve">#96 </w:t>
      </w:r>
      <w:r w:rsidR="003A5D4F">
        <w:rPr>
          <w:sz w:val="22"/>
          <w:lang w:val="en-US" w:eastAsia="zh-CN"/>
        </w:rPr>
        <w:t>[</w:t>
      </w:r>
      <w:r w:rsidR="0052042E">
        <w:rPr>
          <w:sz w:val="22"/>
          <w:lang w:val="en-US" w:eastAsia="zh-CN"/>
        </w:rPr>
        <w:t>2</w:t>
      </w:r>
      <w:r w:rsidR="003A5D4F">
        <w:rPr>
          <w:sz w:val="22"/>
          <w:lang w:val="en-US" w:eastAsia="zh-CN"/>
        </w:rPr>
        <w:t>]-[2</w:t>
      </w:r>
      <w:r w:rsidR="00133C3C">
        <w:rPr>
          <w:sz w:val="22"/>
          <w:lang w:val="en-US" w:eastAsia="zh-CN"/>
        </w:rPr>
        <w:t>5</w:t>
      </w:r>
      <w:r w:rsidR="003A5D4F">
        <w:rPr>
          <w:sz w:val="22"/>
          <w:lang w:val="en-US" w:eastAsia="zh-CN"/>
        </w:rPr>
        <w:t>]</w:t>
      </w:r>
      <w:r w:rsidR="00B42215">
        <w:rPr>
          <w:sz w:val="22"/>
          <w:lang w:val="en-US" w:eastAsia="zh-CN"/>
        </w:rPr>
        <w:t>.</w:t>
      </w:r>
      <w:r w:rsidR="00B11C23">
        <w:rPr>
          <w:sz w:val="22"/>
          <w:lang w:val="en-US" w:eastAsia="zh-CN"/>
        </w:rPr>
        <w:t xml:space="preserve"> </w:t>
      </w:r>
      <w:r w:rsidR="00C03B82">
        <w:rPr>
          <w:sz w:val="22"/>
          <w:lang w:val="en-US" w:eastAsia="zh-CN"/>
        </w:rPr>
        <w:t xml:space="preserve">(The related agreements in earlier meetings are listed in Appendix A for reference.) </w:t>
      </w:r>
    </w:p>
    <w:p w14:paraId="094D9A9D" w14:textId="0228577A" w:rsidR="00460C9B" w:rsidRDefault="00460C9B" w:rsidP="00D97000">
      <w:pPr>
        <w:jc w:val="both"/>
        <w:rPr>
          <w:sz w:val="22"/>
          <w:lang w:val="en-US" w:eastAsia="zh-CN"/>
        </w:rPr>
      </w:pPr>
      <w:r>
        <w:rPr>
          <w:sz w:val="22"/>
          <w:lang w:val="en-US" w:eastAsia="zh-CN"/>
        </w:rPr>
        <w:t xml:space="preserve">Section 3 </w:t>
      </w:r>
      <w:r w:rsidR="00313F2F">
        <w:rPr>
          <w:sz w:val="22"/>
          <w:lang w:val="en-US" w:eastAsia="zh-CN"/>
        </w:rPr>
        <w:t xml:space="preserve">consists of </w:t>
      </w:r>
      <w:r w:rsidR="00AE6EDA">
        <w:rPr>
          <w:sz w:val="22"/>
          <w:lang w:val="en-US" w:eastAsia="zh-CN"/>
        </w:rPr>
        <w:t>two</w:t>
      </w:r>
      <w:r w:rsidR="00313F2F">
        <w:rPr>
          <w:sz w:val="22"/>
          <w:lang w:val="en-US" w:eastAsia="zh-CN"/>
        </w:rPr>
        <w:t xml:space="preserve"> alternative proposals</w:t>
      </w:r>
      <w:r w:rsidR="002C00FE">
        <w:rPr>
          <w:sz w:val="22"/>
          <w:lang w:val="en-US" w:eastAsia="zh-CN"/>
        </w:rPr>
        <w:t xml:space="preserve"> for down-selection</w:t>
      </w:r>
      <w:r w:rsidR="00AE6EDA">
        <w:rPr>
          <w:sz w:val="22"/>
          <w:lang w:val="en-US" w:eastAsia="zh-CN"/>
        </w:rPr>
        <w:t xml:space="preserve"> discussion</w:t>
      </w:r>
      <w:r w:rsidR="00FA66B0">
        <w:rPr>
          <w:sz w:val="22"/>
          <w:lang w:val="en-US" w:eastAsia="zh-CN"/>
        </w:rPr>
        <w:t>.</w:t>
      </w:r>
      <w:r>
        <w:rPr>
          <w:sz w:val="22"/>
          <w:lang w:val="en-US" w:eastAsia="zh-CN"/>
        </w:rPr>
        <w:t xml:space="preserve"> </w:t>
      </w:r>
    </w:p>
    <w:p w14:paraId="5C1F9DBC" w14:textId="77777777" w:rsidR="00556E24" w:rsidRDefault="00556E24" w:rsidP="00D97000">
      <w:pPr>
        <w:jc w:val="both"/>
        <w:rPr>
          <w:sz w:val="22"/>
          <w:lang w:val="en-US" w:eastAsia="zh-CN"/>
        </w:rPr>
      </w:pPr>
    </w:p>
    <w:p w14:paraId="1E4CF058" w14:textId="34088C6E" w:rsidR="00541668" w:rsidRPr="00BB3A4E" w:rsidRDefault="00541668" w:rsidP="00556E24">
      <w:pPr>
        <w:pStyle w:val="Heading1"/>
        <w:rPr>
          <w:lang w:val="en-US"/>
        </w:rPr>
      </w:pPr>
      <w:r>
        <w:rPr>
          <w:lang w:val="en-US"/>
        </w:rPr>
        <w:t>2</w:t>
      </w:r>
      <w:r w:rsidRPr="00BB3A4E">
        <w:rPr>
          <w:lang w:val="en-US"/>
        </w:rPr>
        <w:tab/>
      </w:r>
      <w:r w:rsidR="002103C0">
        <w:rPr>
          <w:lang w:val="en-US"/>
        </w:rPr>
        <w:t>Potential Enhancements for PUSCH</w:t>
      </w:r>
    </w:p>
    <w:p w14:paraId="0BAEFBCA" w14:textId="13905C66" w:rsidR="00364DDF" w:rsidRDefault="0052042E" w:rsidP="0084523A">
      <w:pPr>
        <w:pStyle w:val="Heading2"/>
        <w:rPr>
          <w:lang w:eastAsia="zh-CN"/>
        </w:rPr>
      </w:pPr>
      <w:bookmarkStart w:id="3" w:name="_Toc415085486"/>
      <w:bookmarkStart w:id="4" w:name="_Toc503902285"/>
      <w:r>
        <w:rPr>
          <w:lang w:eastAsia="zh-CN"/>
        </w:rPr>
        <w:t>2.1</w:t>
      </w:r>
      <w:r>
        <w:rPr>
          <w:lang w:eastAsia="zh-CN"/>
        </w:rPr>
        <w:tab/>
      </w:r>
      <w:r>
        <w:rPr>
          <w:lang w:eastAsia="zh-CN"/>
        </w:rPr>
        <w:tab/>
      </w:r>
      <w:r w:rsidR="00126A4B">
        <w:rPr>
          <w:lang w:eastAsia="zh-CN"/>
        </w:rPr>
        <w:t>Support of cross-slot-boundary PUSCH transmission</w:t>
      </w:r>
    </w:p>
    <w:p w14:paraId="73EB1DF6" w14:textId="6C833656" w:rsidR="00F23837" w:rsidRDefault="00301913" w:rsidP="0042119C">
      <w:pPr>
        <w:jc w:val="both"/>
        <w:rPr>
          <w:sz w:val="22"/>
          <w:szCs w:val="22"/>
          <w:lang w:eastAsia="zh-CN"/>
        </w:rPr>
      </w:pPr>
      <w:r>
        <w:rPr>
          <w:sz w:val="22"/>
          <w:szCs w:val="22"/>
          <w:lang w:eastAsia="zh-CN"/>
        </w:rPr>
        <w:t xml:space="preserve">In RAN1#95, it has been agreed to support at least one of the </w:t>
      </w:r>
      <w:r w:rsidR="003C00F5">
        <w:rPr>
          <w:sz w:val="22"/>
          <w:szCs w:val="22"/>
          <w:lang w:eastAsia="zh-CN"/>
        </w:rPr>
        <w:t>two options (</w:t>
      </w:r>
      <w:r w:rsidR="00070EEB">
        <w:rPr>
          <w:sz w:val="22"/>
          <w:szCs w:val="22"/>
          <w:lang w:eastAsia="zh-CN"/>
        </w:rPr>
        <w:t xml:space="preserve">Option 1 </w:t>
      </w:r>
      <w:r w:rsidR="003C00F5">
        <w:rPr>
          <w:sz w:val="22"/>
          <w:szCs w:val="22"/>
          <w:lang w:eastAsia="zh-CN"/>
        </w:rPr>
        <w:t>“mini-slot based repetition” and</w:t>
      </w:r>
      <w:r w:rsidR="00070EEB">
        <w:rPr>
          <w:sz w:val="22"/>
          <w:szCs w:val="22"/>
          <w:lang w:eastAsia="zh-CN"/>
        </w:rPr>
        <w:t xml:space="preserve"> Option 2</w:t>
      </w:r>
      <w:r w:rsidR="003C00F5">
        <w:rPr>
          <w:sz w:val="22"/>
          <w:szCs w:val="22"/>
          <w:lang w:eastAsia="zh-CN"/>
        </w:rPr>
        <w:t xml:space="preserve"> “</w:t>
      </w:r>
      <w:r w:rsidR="00D95C6F">
        <w:rPr>
          <w:sz w:val="22"/>
          <w:szCs w:val="22"/>
          <w:lang w:eastAsia="zh-CN"/>
        </w:rPr>
        <w:t>multi-segment transmission”)</w:t>
      </w:r>
      <w:r w:rsidR="003C00F5">
        <w:rPr>
          <w:sz w:val="22"/>
          <w:szCs w:val="22"/>
          <w:lang w:eastAsia="zh-CN"/>
        </w:rPr>
        <w:t xml:space="preserve"> </w:t>
      </w:r>
      <w:r w:rsidR="00F23837">
        <w:rPr>
          <w:sz w:val="22"/>
          <w:szCs w:val="22"/>
          <w:lang w:eastAsia="zh-CN"/>
        </w:rPr>
        <w:t>to allow cross-slot-boundary PUSCH transmission</w:t>
      </w:r>
      <w:r w:rsidR="0042119C">
        <w:rPr>
          <w:sz w:val="22"/>
          <w:szCs w:val="22"/>
          <w:lang w:eastAsia="zh-CN"/>
        </w:rPr>
        <w:t xml:space="preserve">. </w:t>
      </w:r>
      <w:r w:rsidR="0042119C" w:rsidRPr="002242B3">
        <w:rPr>
          <w:b/>
          <w:sz w:val="22"/>
          <w:szCs w:val="22"/>
          <w:lang w:eastAsia="zh-CN"/>
        </w:rPr>
        <w:t>At RAN1 AH1901, it has been agreed to aim to down</w:t>
      </w:r>
      <w:r w:rsidR="00B31CE6">
        <w:rPr>
          <w:b/>
          <w:sz w:val="22"/>
          <w:szCs w:val="22"/>
          <w:lang w:eastAsia="zh-CN"/>
        </w:rPr>
        <w:t>-</w:t>
      </w:r>
      <w:r w:rsidR="0042119C" w:rsidRPr="002242B3">
        <w:rPr>
          <w:b/>
          <w:sz w:val="22"/>
          <w:szCs w:val="22"/>
          <w:lang w:eastAsia="zh-CN"/>
        </w:rPr>
        <w:t>select between Option 1 and Option 2 at RAN1#96, based on provided comparisons of different companies between the two competing schemes.</w:t>
      </w:r>
      <w:r w:rsidR="0042119C">
        <w:rPr>
          <w:sz w:val="22"/>
          <w:szCs w:val="22"/>
          <w:lang w:eastAsia="zh-CN"/>
        </w:rPr>
        <w:t xml:space="preserve"> </w:t>
      </w:r>
    </w:p>
    <w:p w14:paraId="25C4F824" w14:textId="6CA4ABD9" w:rsidR="0042119C" w:rsidRPr="002242B3" w:rsidRDefault="00EE34D0" w:rsidP="0042119C">
      <w:pPr>
        <w:jc w:val="both"/>
        <w:rPr>
          <w:sz w:val="22"/>
          <w:szCs w:val="22"/>
          <w:lang w:eastAsia="zh-CN"/>
        </w:rPr>
      </w:pPr>
      <w:r w:rsidRPr="002242B3">
        <w:rPr>
          <w:sz w:val="22"/>
          <w:szCs w:val="22"/>
          <w:lang w:eastAsia="zh-CN"/>
        </w:rPr>
        <w:t>Based on the provided analysis by the different companies</w:t>
      </w:r>
      <w:r w:rsidR="002242B3" w:rsidRPr="002242B3">
        <w:rPr>
          <w:sz w:val="22"/>
          <w:szCs w:val="22"/>
          <w:lang w:eastAsia="zh-CN"/>
        </w:rPr>
        <w:t xml:space="preserve"> it seems that both Option 1 and Option 2 are viable options with their own pros and cons analysed. </w:t>
      </w:r>
      <w:r w:rsidR="002242B3">
        <w:rPr>
          <w:sz w:val="22"/>
          <w:szCs w:val="22"/>
          <w:lang w:eastAsia="zh-CN"/>
        </w:rPr>
        <w:t>Companies either gave their preference for either of Option 1 or Option 2 or discussed feature details for both options without showing a clear preference. Only a single company (CATT [9]) suggest</w:t>
      </w:r>
      <w:r w:rsidR="005F5642">
        <w:rPr>
          <w:sz w:val="22"/>
          <w:szCs w:val="22"/>
          <w:lang w:eastAsia="zh-CN"/>
        </w:rPr>
        <w:t>ed</w:t>
      </w:r>
      <w:r w:rsidR="002242B3">
        <w:rPr>
          <w:sz w:val="22"/>
          <w:szCs w:val="22"/>
          <w:lang w:eastAsia="zh-CN"/>
        </w:rPr>
        <w:t xml:space="preserve"> supporting both Option1 and Option 2 and enabling dynamic change between the two </w:t>
      </w:r>
      <w:r w:rsidR="005C4A7D">
        <w:rPr>
          <w:sz w:val="22"/>
          <w:szCs w:val="22"/>
          <w:lang w:eastAsia="zh-CN"/>
        </w:rPr>
        <w:t xml:space="preserve">options </w:t>
      </w:r>
      <w:r w:rsidR="002242B3">
        <w:rPr>
          <w:sz w:val="22"/>
          <w:szCs w:val="22"/>
          <w:lang w:eastAsia="zh-CN"/>
        </w:rPr>
        <w:t xml:space="preserve">based on dynamic DCI signalling. </w:t>
      </w:r>
    </w:p>
    <w:p w14:paraId="6F0DBF2D" w14:textId="77777777" w:rsidR="00F23837" w:rsidRDefault="00F23837" w:rsidP="00B47E32">
      <w:pPr>
        <w:jc w:val="both"/>
        <w:rPr>
          <w:sz w:val="22"/>
          <w:szCs w:val="22"/>
          <w:lang w:eastAsia="zh-CN"/>
        </w:rPr>
      </w:pPr>
    </w:p>
    <w:p w14:paraId="5FBCC9F1" w14:textId="32ECEDDD" w:rsidR="007D16D7" w:rsidRDefault="00886E9E" w:rsidP="00B47E32">
      <w:pPr>
        <w:jc w:val="both"/>
        <w:rPr>
          <w:sz w:val="22"/>
          <w:szCs w:val="22"/>
          <w:lang w:eastAsia="zh-CN"/>
        </w:rPr>
      </w:pPr>
      <w:r>
        <w:rPr>
          <w:sz w:val="22"/>
          <w:szCs w:val="22"/>
          <w:lang w:eastAsia="zh-CN"/>
        </w:rPr>
        <w:t>On the</w:t>
      </w:r>
      <w:r w:rsidR="007D16D7">
        <w:rPr>
          <w:sz w:val="22"/>
          <w:szCs w:val="22"/>
          <w:lang w:eastAsia="zh-CN"/>
        </w:rPr>
        <w:t xml:space="preserve"> high-level, the following </w:t>
      </w:r>
      <w:r>
        <w:rPr>
          <w:sz w:val="22"/>
          <w:szCs w:val="22"/>
          <w:lang w:eastAsia="zh-CN"/>
        </w:rPr>
        <w:t>summarizes</w:t>
      </w:r>
      <w:r w:rsidR="007D16D7">
        <w:rPr>
          <w:sz w:val="22"/>
          <w:szCs w:val="22"/>
          <w:lang w:eastAsia="zh-CN"/>
        </w:rPr>
        <w:t xml:space="preserve"> what each company prefer</w:t>
      </w:r>
      <w:r>
        <w:rPr>
          <w:sz w:val="22"/>
          <w:szCs w:val="22"/>
          <w:lang w:eastAsia="zh-CN"/>
        </w:rPr>
        <w:t>s</w:t>
      </w:r>
      <w:r w:rsidR="007D16D7">
        <w:rPr>
          <w:sz w:val="22"/>
          <w:szCs w:val="22"/>
          <w:lang w:eastAsia="zh-CN"/>
        </w:rPr>
        <w:t xml:space="preserve"> based on the contributions:</w:t>
      </w:r>
    </w:p>
    <w:p w14:paraId="6A527E19" w14:textId="2C282451" w:rsidR="007D16D7" w:rsidRDefault="007D16D7" w:rsidP="004B718F">
      <w:pPr>
        <w:pStyle w:val="ListParagraph"/>
        <w:numPr>
          <w:ilvl w:val="0"/>
          <w:numId w:val="12"/>
        </w:numPr>
        <w:jc w:val="both"/>
        <w:rPr>
          <w:sz w:val="22"/>
          <w:szCs w:val="22"/>
          <w:lang w:eastAsia="zh-CN"/>
        </w:rPr>
      </w:pPr>
      <w:r>
        <w:rPr>
          <w:sz w:val="22"/>
          <w:szCs w:val="22"/>
          <w:lang w:eastAsia="zh-CN"/>
        </w:rPr>
        <w:t>Option 1: Huawei</w:t>
      </w:r>
      <w:r w:rsidR="002242B3">
        <w:rPr>
          <w:sz w:val="22"/>
          <w:szCs w:val="22"/>
          <w:lang w:eastAsia="zh-CN"/>
        </w:rPr>
        <w:t>/</w:t>
      </w:r>
      <w:r>
        <w:rPr>
          <w:sz w:val="22"/>
          <w:szCs w:val="22"/>
          <w:lang w:eastAsia="zh-CN"/>
        </w:rPr>
        <w:t>HiSilicon</w:t>
      </w:r>
      <w:r w:rsidR="00243280">
        <w:rPr>
          <w:sz w:val="22"/>
          <w:szCs w:val="22"/>
          <w:lang w:eastAsia="zh-CN"/>
        </w:rPr>
        <w:t xml:space="preserve">, </w:t>
      </w:r>
      <w:r w:rsidR="00BD5F94">
        <w:rPr>
          <w:sz w:val="22"/>
          <w:szCs w:val="22"/>
          <w:lang w:eastAsia="zh-CN"/>
        </w:rPr>
        <w:t>vivo</w:t>
      </w:r>
      <w:r w:rsidR="00F05324">
        <w:rPr>
          <w:sz w:val="22"/>
          <w:szCs w:val="22"/>
          <w:lang w:eastAsia="zh-CN"/>
        </w:rPr>
        <w:t xml:space="preserve">, </w:t>
      </w:r>
      <w:r w:rsidR="002242B3">
        <w:rPr>
          <w:sz w:val="22"/>
          <w:szCs w:val="22"/>
          <w:lang w:eastAsia="zh-CN"/>
        </w:rPr>
        <w:t xml:space="preserve">ZTE, </w:t>
      </w:r>
      <w:r w:rsidR="00F05324" w:rsidRPr="00691767">
        <w:rPr>
          <w:sz w:val="22"/>
          <w:szCs w:val="22"/>
          <w:lang w:eastAsia="zh-CN"/>
        </w:rPr>
        <w:t>MediaTek</w:t>
      </w:r>
      <w:r w:rsidR="00254067" w:rsidRPr="00691767">
        <w:rPr>
          <w:sz w:val="22"/>
          <w:szCs w:val="22"/>
          <w:lang w:eastAsia="zh-CN"/>
        </w:rPr>
        <w:t>,</w:t>
      </w:r>
      <w:r w:rsidR="002242B3" w:rsidRPr="00691767">
        <w:rPr>
          <w:sz w:val="22"/>
          <w:szCs w:val="22"/>
          <w:lang w:eastAsia="zh-CN"/>
        </w:rPr>
        <w:t xml:space="preserve"> </w:t>
      </w:r>
      <w:r w:rsidR="002242B3" w:rsidRPr="00EE0171">
        <w:rPr>
          <w:sz w:val="22"/>
          <w:szCs w:val="22"/>
          <w:lang w:eastAsia="zh-CN"/>
        </w:rPr>
        <w:t>AT&amp;T</w:t>
      </w:r>
      <w:r w:rsidR="002242B3" w:rsidRPr="00691767">
        <w:rPr>
          <w:sz w:val="22"/>
          <w:szCs w:val="22"/>
          <w:lang w:eastAsia="zh-CN"/>
        </w:rPr>
        <w:t xml:space="preserve">, </w:t>
      </w:r>
      <w:r w:rsidR="00A7686D" w:rsidRPr="00EE0171">
        <w:rPr>
          <w:sz w:val="22"/>
          <w:szCs w:val="22"/>
          <w:lang w:eastAsia="zh-CN"/>
        </w:rPr>
        <w:t>LGE</w:t>
      </w:r>
      <w:r w:rsidR="00014070">
        <w:rPr>
          <w:sz w:val="22"/>
          <w:szCs w:val="22"/>
          <w:lang w:eastAsia="zh-CN"/>
        </w:rPr>
        <w:t>, Panasonic</w:t>
      </w:r>
      <w:r w:rsidR="00BE34A5">
        <w:rPr>
          <w:sz w:val="22"/>
          <w:szCs w:val="22"/>
          <w:lang w:eastAsia="zh-CN"/>
        </w:rPr>
        <w:t xml:space="preserve">, </w:t>
      </w:r>
      <w:r w:rsidR="00056B8C">
        <w:rPr>
          <w:sz w:val="22"/>
          <w:szCs w:val="22"/>
          <w:lang w:eastAsia="zh-CN"/>
        </w:rPr>
        <w:t xml:space="preserve">Interdigital, </w:t>
      </w:r>
      <w:r w:rsidR="002242B3">
        <w:rPr>
          <w:sz w:val="22"/>
          <w:szCs w:val="22"/>
          <w:lang w:eastAsia="zh-CN"/>
        </w:rPr>
        <w:t xml:space="preserve">Spreadtrum, </w:t>
      </w:r>
      <w:r w:rsidR="00F6391F">
        <w:rPr>
          <w:sz w:val="22"/>
          <w:szCs w:val="22"/>
          <w:lang w:eastAsia="zh-CN"/>
        </w:rPr>
        <w:t>DOCOMO</w:t>
      </w:r>
      <w:r w:rsidR="00007CAD">
        <w:rPr>
          <w:sz w:val="22"/>
          <w:szCs w:val="22"/>
          <w:lang w:eastAsia="zh-CN"/>
        </w:rPr>
        <w:t>, TCL</w:t>
      </w:r>
      <w:r w:rsidR="00A71F5A">
        <w:rPr>
          <w:sz w:val="22"/>
          <w:szCs w:val="22"/>
          <w:lang w:eastAsia="zh-CN"/>
        </w:rPr>
        <w:t>, CAICT</w:t>
      </w:r>
    </w:p>
    <w:p w14:paraId="77C73448" w14:textId="0461852B" w:rsidR="007D16D7" w:rsidRDefault="007D16D7" w:rsidP="004B718F">
      <w:pPr>
        <w:pStyle w:val="ListParagraph"/>
        <w:numPr>
          <w:ilvl w:val="0"/>
          <w:numId w:val="12"/>
        </w:numPr>
        <w:jc w:val="both"/>
        <w:rPr>
          <w:sz w:val="22"/>
          <w:szCs w:val="22"/>
          <w:lang w:eastAsia="zh-CN"/>
        </w:rPr>
      </w:pPr>
      <w:r>
        <w:rPr>
          <w:sz w:val="22"/>
          <w:szCs w:val="22"/>
          <w:lang w:eastAsia="zh-CN"/>
        </w:rPr>
        <w:t>Option 2:</w:t>
      </w:r>
      <w:r w:rsidR="00974AE0">
        <w:rPr>
          <w:sz w:val="22"/>
          <w:szCs w:val="22"/>
          <w:lang w:eastAsia="zh-CN"/>
        </w:rPr>
        <w:t xml:space="preserve"> Ericsson</w:t>
      </w:r>
      <w:r w:rsidR="00E7548B">
        <w:rPr>
          <w:sz w:val="22"/>
          <w:szCs w:val="22"/>
          <w:lang w:eastAsia="zh-CN"/>
        </w:rPr>
        <w:t xml:space="preserve">, </w:t>
      </w:r>
      <w:r w:rsidR="002242B3">
        <w:rPr>
          <w:sz w:val="22"/>
          <w:szCs w:val="22"/>
          <w:lang w:eastAsia="zh-CN"/>
        </w:rPr>
        <w:t xml:space="preserve">Nokia/NSB, </w:t>
      </w:r>
      <w:r w:rsidR="002242B3" w:rsidRPr="002242B3">
        <w:rPr>
          <w:sz w:val="22"/>
          <w:szCs w:val="22"/>
          <w:highlight w:val="yellow"/>
          <w:lang w:eastAsia="zh-CN"/>
        </w:rPr>
        <w:t>Sony(?)</w:t>
      </w:r>
      <w:r w:rsidR="002242B3">
        <w:rPr>
          <w:sz w:val="22"/>
          <w:szCs w:val="22"/>
          <w:lang w:eastAsia="zh-CN"/>
        </w:rPr>
        <w:t xml:space="preserve">, </w:t>
      </w:r>
      <w:r w:rsidR="00E7548B">
        <w:rPr>
          <w:sz w:val="22"/>
          <w:szCs w:val="22"/>
          <w:lang w:eastAsia="zh-CN"/>
        </w:rPr>
        <w:t>Intel</w:t>
      </w:r>
      <w:r w:rsidR="004D33FE">
        <w:rPr>
          <w:sz w:val="22"/>
          <w:szCs w:val="22"/>
          <w:lang w:eastAsia="zh-CN"/>
        </w:rPr>
        <w:t>, Sharp</w:t>
      </w:r>
      <w:r w:rsidR="00994AB3">
        <w:rPr>
          <w:sz w:val="22"/>
          <w:szCs w:val="22"/>
          <w:lang w:eastAsia="zh-CN"/>
        </w:rPr>
        <w:t>, QC</w:t>
      </w:r>
    </w:p>
    <w:p w14:paraId="20DE3B30" w14:textId="1B05FC5D" w:rsidR="007D16D7" w:rsidRDefault="00CF5F1B" w:rsidP="004B718F">
      <w:pPr>
        <w:pStyle w:val="ListParagraph"/>
        <w:numPr>
          <w:ilvl w:val="0"/>
          <w:numId w:val="12"/>
        </w:numPr>
        <w:jc w:val="both"/>
        <w:rPr>
          <w:sz w:val="22"/>
          <w:szCs w:val="22"/>
          <w:lang w:eastAsia="zh-CN"/>
        </w:rPr>
      </w:pPr>
      <w:r>
        <w:rPr>
          <w:sz w:val="22"/>
          <w:szCs w:val="22"/>
          <w:lang w:eastAsia="zh-CN"/>
        </w:rPr>
        <w:t>Option 1 &amp; Options 2: CATT</w:t>
      </w:r>
      <w:r w:rsidR="00602087">
        <w:rPr>
          <w:sz w:val="22"/>
          <w:szCs w:val="22"/>
          <w:lang w:eastAsia="zh-CN"/>
        </w:rPr>
        <w:t>, Samsung</w:t>
      </w:r>
    </w:p>
    <w:p w14:paraId="13E015FE" w14:textId="0F55E7C6" w:rsidR="007D16D7" w:rsidRPr="007D16D7" w:rsidRDefault="00886E9E" w:rsidP="004B718F">
      <w:pPr>
        <w:pStyle w:val="ListParagraph"/>
        <w:numPr>
          <w:ilvl w:val="0"/>
          <w:numId w:val="12"/>
        </w:numPr>
        <w:jc w:val="both"/>
        <w:rPr>
          <w:sz w:val="22"/>
          <w:szCs w:val="22"/>
          <w:lang w:eastAsia="zh-CN"/>
        </w:rPr>
      </w:pPr>
      <w:r>
        <w:rPr>
          <w:sz w:val="22"/>
          <w:szCs w:val="22"/>
          <w:lang w:eastAsia="zh-CN"/>
        </w:rPr>
        <w:lastRenderedPageBreak/>
        <w:t xml:space="preserve">No clear/single preference: </w:t>
      </w:r>
      <w:r w:rsidR="00056B8C">
        <w:rPr>
          <w:sz w:val="22"/>
          <w:szCs w:val="22"/>
          <w:lang w:eastAsia="zh-CN"/>
        </w:rPr>
        <w:t xml:space="preserve">OPPO, </w:t>
      </w:r>
      <w:r w:rsidR="00962B5A">
        <w:rPr>
          <w:sz w:val="22"/>
          <w:szCs w:val="22"/>
          <w:lang w:eastAsia="zh-CN"/>
        </w:rPr>
        <w:t>ETRI</w:t>
      </w:r>
      <w:r w:rsidR="00E45C69">
        <w:rPr>
          <w:sz w:val="22"/>
          <w:szCs w:val="22"/>
          <w:lang w:eastAsia="zh-CN"/>
        </w:rPr>
        <w:t xml:space="preserve">, </w:t>
      </w:r>
      <w:r w:rsidR="00056B8C">
        <w:rPr>
          <w:sz w:val="22"/>
          <w:szCs w:val="22"/>
          <w:lang w:eastAsia="zh-CN"/>
        </w:rPr>
        <w:t>WILUS</w:t>
      </w:r>
    </w:p>
    <w:p w14:paraId="6452E24E" w14:textId="77777777" w:rsidR="003B3B37" w:rsidRDefault="00611754" w:rsidP="00B47E32">
      <w:pPr>
        <w:jc w:val="both"/>
        <w:rPr>
          <w:sz w:val="22"/>
          <w:szCs w:val="22"/>
          <w:lang w:eastAsia="zh-CN"/>
        </w:rPr>
      </w:pPr>
      <w:r>
        <w:rPr>
          <w:sz w:val="22"/>
          <w:szCs w:val="22"/>
          <w:lang w:eastAsia="zh-CN"/>
        </w:rPr>
        <w:t>The pros and cons of different options have been discussed in the contributions.</w:t>
      </w:r>
    </w:p>
    <w:p w14:paraId="03623FA1" w14:textId="2F9E3B3A" w:rsidR="00D63033" w:rsidRDefault="003B3B37" w:rsidP="00B47E32">
      <w:pPr>
        <w:jc w:val="both"/>
        <w:rPr>
          <w:sz w:val="22"/>
          <w:szCs w:val="22"/>
          <w:lang w:eastAsia="zh-CN"/>
        </w:rPr>
      </w:pPr>
      <w:r>
        <w:rPr>
          <w:sz w:val="22"/>
          <w:szCs w:val="22"/>
          <w:lang w:eastAsia="zh-CN"/>
        </w:rPr>
        <w:t>Regarding the comparison between option 1 and option 2, t</w:t>
      </w:r>
      <w:r w:rsidR="00D63033">
        <w:rPr>
          <w:sz w:val="22"/>
          <w:szCs w:val="22"/>
          <w:lang w:eastAsia="zh-CN"/>
        </w:rPr>
        <w:t>he following points have been raised by one or more companies:</w:t>
      </w:r>
    </w:p>
    <w:p w14:paraId="2ED48A32" w14:textId="3226F6DA" w:rsidR="009503F5" w:rsidRDefault="009503F5" w:rsidP="00EE372F">
      <w:pPr>
        <w:pStyle w:val="ListParagraph"/>
        <w:numPr>
          <w:ilvl w:val="0"/>
          <w:numId w:val="10"/>
        </w:numPr>
        <w:jc w:val="both"/>
        <w:rPr>
          <w:sz w:val="22"/>
          <w:szCs w:val="22"/>
          <w:lang w:eastAsia="zh-CN"/>
        </w:rPr>
      </w:pPr>
      <w:r>
        <w:rPr>
          <w:sz w:val="22"/>
          <w:szCs w:val="22"/>
          <w:lang w:eastAsia="zh-CN"/>
        </w:rPr>
        <w:t xml:space="preserve">Option 1 provides </w:t>
      </w:r>
      <w:r w:rsidRPr="009503F5">
        <w:rPr>
          <w:b/>
          <w:sz w:val="22"/>
          <w:szCs w:val="22"/>
          <w:lang w:eastAsia="zh-CN"/>
        </w:rPr>
        <w:t>lower code rate</w:t>
      </w:r>
      <w:r>
        <w:rPr>
          <w:sz w:val="22"/>
          <w:szCs w:val="22"/>
          <w:lang w:eastAsia="zh-CN"/>
        </w:rPr>
        <w:t xml:space="preserve"> with higher reliability</w:t>
      </w:r>
      <w:r w:rsidR="0021236D">
        <w:rPr>
          <w:sz w:val="22"/>
          <w:szCs w:val="22"/>
          <w:lang w:eastAsia="zh-CN"/>
        </w:rPr>
        <w:t xml:space="preserve"> (if TBS is defined per mini-slot)</w:t>
      </w:r>
      <w:r>
        <w:rPr>
          <w:sz w:val="22"/>
          <w:szCs w:val="22"/>
          <w:lang w:eastAsia="zh-CN"/>
        </w:rPr>
        <w:t>.</w:t>
      </w:r>
    </w:p>
    <w:p w14:paraId="3E603116" w14:textId="4F5C87D9" w:rsidR="007E3B6F" w:rsidRDefault="007E3B6F" w:rsidP="00EE372F">
      <w:pPr>
        <w:pStyle w:val="ListParagraph"/>
        <w:numPr>
          <w:ilvl w:val="0"/>
          <w:numId w:val="10"/>
        </w:numPr>
        <w:jc w:val="both"/>
        <w:rPr>
          <w:sz w:val="22"/>
          <w:szCs w:val="22"/>
          <w:lang w:eastAsia="zh-CN"/>
        </w:rPr>
      </w:pPr>
      <w:r>
        <w:rPr>
          <w:sz w:val="22"/>
          <w:szCs w:val="22"/>
          <w:lang w:eastAsia="zh-CN"/>
        </w:rPr>
        <w:t xml:space="preserve">Option 1 allows </w:t>
      </w:r>
      <w:r w:rsidRPr="005672FB">
        <w:rPr>
          <w:b/>
          <w:sz w:val="22"/>
          <w:szCs w:val="22"/>
          <w:lang w:eastAsia="zh-CN"/>
        </w:rPr>
        <w:t>shorter decoding time</w:t>
      </w:r>
      <w:r>
        <w:rPr>
          <w:sz w:val="22"/>
          <w:szCs w:val="22"/>
          <w:lang w:eastAsia="zh-CN"/>
        </w:rPr>
        <w:t xml:space="preserve">: </w:t>
      </w:r>
      <w:r w:rsidRPr="00E10E26">
        <w:rPr>
          <w:sz w:val="22"/>
          <w:szCs w:val="22"/>
          <w:lang w:eastAsia="zh-CN"/>
        </w:rPr>
        <w:t>the gNB can potentially successfully decode the packet after the first repetition or the first few repetitions, as opposed to decoding after the full duration</w:t>
      </w:r>
      <w:r>
        <w:rPr>
          <w:sz w:val="22"/>
          <w:szCs w:val="22"/>
          <w:lang w:eastAsia="zh-CN"/>
        </w:rPr>
        <w:t xml:space="preserve"> for option 2</w:t>
      </w:r>
      <w:r w:rsidRPr="00E10E26">
        <w:rPr>
          <w:sz w:val="22"/>
          <w:szCs w:val="22"/>
          <w:lang w:eastAsia="zh-CN"/>
        </w:rPr>
        <w:t>.</w:t>
      </w:r>
      <w:r w:rsidR="005672FB">
        <w:rPr>
          <w:sz w:val="22"/>
          <w:szCs w:val="22"/>
          <w:lang w:eastAsia="zh-CN"/>
        </w:rPr>
        <w:t xml:space="preserve"> On the other hand, it wa</w:t>
      </w:r>
      <w:r>
        <w:rPr>
          <w:sz w:val="22"/>
          <w:szCs w:val="22"/>
          <w:lang w:eastAsia="zh-CN"/>
        </w:rPr>
        <w:t>s argued</w:t>
      </w:r>
      <w:r w:rsidR="00D3660E">
        <w:rPr>
          <w:sz w:val="22"/>
          <w:szCs w:val="22"/>
          <w:lang w:eastAsia="zh-CN"/>
        </w:rPr>
        <w:t xml:space="preserve"> by some companies</w:t>
      </w:r>
      <w:r>
        <w:rPr>
          <w:sz w:val="22"/>
          <w:szCs w:val="22"/>
          <w:lang w:eastAsia="zh-CN"/>
        </w:rPr>
        <w:t xml:space="preserve"> that this may not provide material benefit because the number of repetitions is provisioned to meet the latency budget based on the worst scenario.</w:t>
      </w:r>
    </w:p>
    <w:p w14:paraId="50F4122A" w14:textId="10FD9139" w:rsidR="00D3660E" w:rsidRDefault="00D3660E" w:rsidP="00EE372F">
      <w:pPr>
        <w:pStyle w:val="ListParagraph"/>
        <w:numPr>
          <w:ilvl w:val="0"/>
          <w:numId w:val="10"/>
        </w:numPr>
        <w:jc w:val="both"/>
        <w:rPr>
          <w:sz w:val="22"/>
          <w:szCs w:val="22"/>
          <w:lang w:eastAsia="zh-CN"/>
        </w:rPr>
      </w:pPr>
      <w:r>
        <w:rPr>
          <w:sz w:val="22"/>
          <w:szCs w:val="22"/>
          <w:lang w:eastAsia="zh-CN"/>
        </w:rPr>
        <w:t xml:space="preserve">Option 1 allows </w:t>
      </w:r>
      <w:r w:rsidRPr="00085E00">
        <w:rPr>
          <w:b/>
          <w:sz w:val="22"/>
          <w:szCs w:val="22"/>
          <w:lang w:eastAsia="zh-CN"/>
        </w:rPr>
        <w:t>more frequency diversity and/or spatial diversity</w:t>
      </w:r>
      <w:r>
        <w:rPr>
          <w:sz w:val="22"/>
          <w:szCs w:val="22"/>
          <w:lang w:eastAsia="zh-CN"/>
        </w:rPr>
        <w:t xml:space="preserve">, e.g. by using different TRPs/precoders/beams. </w:t>
      </w:r>
      <w:r w:rsidR="00A93E8E">
        <w:rPr>
          <w:sz w:val="22"/>
          <w:szCs w:val="22"/>
          <w:lang w:eastAsia="zh-CN"/>
        </w:rPr>
        <w:t>However, i</w:t>
      </w:r>
      <w:r>
        <w:rPr>
          <w:sz w:val="22"/>
          <w:szCs w:val="22"/>
          <w:lang w:eastAsia="zh-CN"/>
        </w:rPr>
        <w:t>t is also pointed out that precoder cycling may not be helpful if appropriate PMI can be chosen</w:t>
      </w:r>
      <w:r w:rsidR="00A93E8E">
        <w:rPr>
          <w:sz w:val="22"/>
          <w:szCs w:val="22"/>
          <w:lang w:eastAsia="zh-CN"/>
        </w:rPr>
        <w:t xml:space="preserve"> properly</w:t>
      </w:r>
      <w:r>
        <w:rPr>
          <w:sz w:val="22"/>
          <w:szCs w:val="22"/>
          <w:lang w:eastAsia="zh-CN"/>
        </w:rPr>
        <w:t xml:space="preserve"> based on CSI</w:t>
      </w:r>
      <w:r w:rsidR="00A93E8E">
        <w:rPr>
          <w:sz w:val="22"/>
          <w:szCs w:val="22"/>
          <w:lang w:eastAsia="zh-CN"/>
        </w:rPr>
        <w:t xml:space="preserve">, especially </w:t>
      </w:r>
      <w:r>
        <w:rPr>
          <w:sz w:val="22"/>
          <w:szCs w:val="22"/>
          <w:lang w:eastAsia="zh-CN"/>
        </w:rPr>
        <w:t>in case of low speed.</w:t>
      </w:r>
      <w:r w:rsidR="00A93E8E">
        <w:rPr>
          <w:sz w:val="22"/>
          <w:szCs w:val="22"/>
          <w:lang w:eastAsia="zh-CN"/>
        </w:rPr>
        <w:t xml:space="preserve"> Simulation results were provided by </w:t>
      </w:r>
      <w:r w:rsidR="006E754F">
        <w:rPr>
          <w:sz w:val="22"/>
          <w:szCs w:val="22"/>
          <w:lang w:eastAsia="zh-CN"/>
        </w:rPr>
        <w:t>H</w:t>
      </w:r>
      <w:r w:rsidR="007008AE">
        <w:rPr>
          <w:sz w:val="22"/>
          <w:szCs w:val="22"/>
          <w:lang w:eastAsia="zh-CN"/>
        </w:rPr>
        <w:t>uawei</w:t>
      </w:r>
      <w:r w:rsidR="006E754F">
        <w:rPr>
          <w:sz w:val="22"/>
          <w:szCs w:val="22"/>
          <w:lang w:eastAsia="zh-CN"/>
        </w:rPr>
        <w:t xml:space="preserve">[2], </w:t>
      </w:r>
      <w:r w:rsidR="00085E00">
        <w:rPr>
          <w:sz w:val="22"/>
          <w:szCs w:val="22"/>
          <w:lang w:eastAsia="zh-CN"/>
        </w:rPr>
        <w:t xml:space="preserve">vivo[4], </w:t>
      </w:r>
      <w:r w:rsidR="00A93E8E">
        <w:rPr>
          <w:sz w:val="22"/>
          <w:szCs w:val="22"/>
          <w:lang w:eastAsia="zh-CN"/>
        </w:rPr>
        <w:t>Nokia[</w:t>
      </w:r>
      <w:r w:rsidR="006E754F">
        <w:rPr>
          <w:sz w:val="22"/>
          <w:szCs w:val="22"/>
          <w:lang w:eastAsia="zh-CN"/>
        </w:rPr>
        <w:t>8</w:t>
      </w:r>
      <w:r w:rsidR="00A93E8E">
        <w:rPr>
          <w:sz w:val="22"/>
          <w:szCs w:val="22"/>
          <w:lang w:eastAsia="zh-CN"/>
        </w:rPr>
        <w:t>],</w:t>
      </w:r>
      <w:r w:rsidR="006E754F">
        <w:rPr>
          <w:sz w:val="22"/>
          <w:szCs w:val="22"/>
          <w:lang w:eastAsia="zh-CN"/>
        </w:rPr>
        <w:t xml:space="preserve"> Intel[16], QC[25]</w:t>
      </w:r>
      <w:r w:rsidR="00A93E8E">
        <w:rPr>
          <w:sz w:val="22"/>
          <w:szCs w:val="22"/>
          <w:lang w:eastAsia="zh-CN"/>
        </w:rPr>
        <w:t>.</w:t>
      </w:r>
    </w:p>
    <w:p w14:paraId="550039E1" w14:textId="4EB6845D" w:rsidR="00611958" w:rsidRDefault="00611958" w:rsidP="00611958">
      <w:pPr>
        <w:pStyle w:val="ListParagraph"/>
        <w:numPr>
          <w:ilvl w:val="0"/>
          <w:numId w:val="10"/>
        </w:numPr>
        <w:jc w:val="both"/>
        <w:rPr>
          <w:sz w:val="22"/>
          <w:szCs w:val="22"/>
          <w:lang w:eastAsia="zh-CN"/>
        </w:rPr>
      </w:pPr>
      <w:r>
        <w:rPr>
          <w:sz w:val="22"/>
          <w:szCs w:val="22"/>
          <w:lang w:eastAsia="zh-CN"/>
        </w:rPr>
        <w:t>Option 1 allows the possibility of early termination (Huawei[2]</w:t>
      </w:r>
      <w:r w:rsidR="00305C6B">
        <w:rPr>
          <w:sz w:val="22"/>
          <w:szCs w:val="22"/>
          <w:lang w:eastAsia="zh-CN"/>
        </w:rPr>
        <w:t>, vivo</w:t>
      </w:r>
      <w:r>
        <w:rPr>
          <w:sz w:val="22"/>
          <w:szCs w:val="22"/>
          <w:lang w:eastAsia="zh-CN"/>
        </w:rPr>
        <w:t xml:space="preserve">[4]), which improves the efficiency, reduces the interference and improves the reliability. </w:t>
      </w:r>
    </w:p>
    <w:p w14:paraId="04B9405D" w14:textId="77777777" w:rsidR="00611958" w:rsidRDefault="00611958" w:rsidP="00611958">
      <w:pPr>
        <w:pStyle w:val="ListParagraph"/>
        <w:numPr>
          <w:ilvl w:val="0"/>
          <w:numId w:val="10"/>
        </w:numPr>
        <w:jc w:val="both"/>
        <w:rPr>
          <w:sz w:val="22"/>
          <w:szCs w:val="22"/>
          <w:lang w:eastAsia="zh-CN"/>
        </w:rPr>
      </w:pPr>
      <w:r>
        <w:rPr>
          <w:sz w:val="22"/>
          <w:szCs w:val="22"/>
          <w:lang w:eastAsia="zh-CN"/>
        </w:rPr>
        <w:t>Option 1 provides m</w:t>
      </w:r>
      <w:r w:rsidRPr="00537DF2">
        <w:rPr>
          <w:sz w:val="22"/>
          <w:szCs w:val="22"/>
          <w:lang w:eastAsia="zh-CN"/>
        </w:rPr>
        <w:t>ore granularity for spectral efficiency/scheduling flexibility</w:t>
      </w:r>
      <w:r>
        <w:rPr>
          <w:sz w:val="22"/>
          <w:szCs w:val="22"/>
          <w:lang w:eastAsia="zh-CN"/>
        </w:rPr>
        <w:t xml:space="preserve"> (Huawei[2])</w:t>
      </w:r>
    </w:p>
    <w:p w14:paraId="51E6D82C" w14:textId="77777777" w:rsidR="00611958" w:rsidRDefault="00611958" w:rsidP="00611958">
      <w:pPr>
        <w:pStyle w:val="ListParagraph"/>
        <w:numPr>
          <w:ilvl w:val="1"/>
          <w:numId w:val="10"/>
        </w:numPr>
        <w:jc w:val="both"/>
        <w:rPr>
          <w:sz w:val="22"/>
          <w:szCs w:val="22"/>
          <w:lang w:eastAsia="zh-CN"/>
        </w:rPr>
      </w:pPr>
      <w:r>
        <w:rPr>
          <w:sz w:val="22"/>
          <w:szCs w:val="22"/>
          <w:lang w:eastAsia="zh-CN"/>
        </w:rPr>
        <w:t>The combinations of the existing MCS entries and different number of repetitions provide more effective spectral efficiency values for scheduling.</w:t>
      </w:r>
    </w:p>
    <w:p w14:paraId="5D56A5E6" w14:textId="77777777" w:rsidR="00611958" w:rsidRDefault="00611958" w:rsidP="00611958">
      <w:pPr>
        <w:pStyle w:val="ListParagraph"/>
        <w:numPr>
          <w:ilvl w:val="0"/>
          <w:numId w:val="10"/>
        </w:numPr>
        <w:jc w:val="both"/>
        <w:rPr>
          <w:sz w:val="22"/>
          <w:szCs w:val="22"/>
          <w:lang w:eastAsia="zh-CN"/>
        </w:rPr>
      </w:pPr>
      <w:r>
        <w:rPr>
          <w:sz w:val="22"/>
          <w:szCs w:val="22"/>
          <w:lang w:eastAsia="zh-CN"/>
        </w:rPr>
        <w:t>Option 1 is more robust to DMRS mis-detection and false alarm due to the presence of DMRS in each repetition (Huawei[2]).</w:t>
      </w:r>
    </w:p>
    <w:p w14:paraId="23D0E59B" w14:textId="77777777" w:rsidR="00611958" w:rsidRDefault="00611958" w:rsidP="00611958">
      <w:pPr>
        <w:pStyle w:val="ListParagraph"/>
        <w:numPr>
          <w:ilvl w:val="0"/>
          <w:numId w:val="10"/>
        </w:numPr>
        <w:jc w:val="both"/>
        <w:rPr>
          <w:sz w:val="22"/>
          <w:szCs w:val="22"/>
          <w:lang w:eastAsia="zh-CN"/>
        </w:rPr>
      </w:pPr>
      <w:r>
        <w:rPr>
          <w:sz w:val="22"/>
          <w:szCs w:val="22"/>
          <w:lang w:eastAsia="zh-CN"/>
        </w:rPr>
        <w:t>The following points were raised in Huawei[2] as the advantages of option 1 but needs further clarification.</w:t>
      </w:r>
    </w:p>
    <w:p w14:paraId="25BE6C0B" w14:textId="46F727DA" w:rsidR="00B368DC" w:rsidRDefault="00B368DC" w:rsidP="001C6964">
      <w:pPr>
        <w:pStyle w:val="ListParagraph"/>
        <w:numPr>
          <w:ilvl w:val="0"/>
          <w:numId w:val="10"/>
        </w:numPr>
        <w:ind w:left="1276"/>
        <w:jc w:val="both"/>
        <w:rPr>
          <w:sz w:val="22"/>
          <w:szCs w:val="22"/>
          <w:lang w:eastAsia="zh-CN"/>
        </w:rPr>
      </w:pPr>
      <w:r>
        <w:rPr>
          <w:sz w:val="22"/>
          <w:szCs w:val="22"/>
          <w:lang w:eastAsia="zh-CN"/>
        </w:rPr>
        <w:t>Option 1 allows shorter p</w:t>
      </w:r>
      <w:r w:rsidR="00750217">
        <w:rPr>
          <w:sz w:val="22"/>
          <w:szCs w:val="22"/>
          <w:lang w:eastAsia="zh-CN"/>
        </w:rPr>
        <w:t xml:space="preserve">reparation time </w:t>
      </w:r>
      <w:r w:rsidR="008408FD">
        <w:rPr>
          <w:sz w:val="22"/>
          <w:szCs w:val="22"/>
          <w:lang w:eastAsia="zh-CN"/>
        </w:rPr>
        <w:t>(</w:t>
      </w:r>
      <w:r w:rsidR="007E2AC1">
        <w:rPr>
          <w:sz w:val="22"/>
          <w:szCs w:val="22"/>
          <w:lang w:eastAsia="zh-CN"/>
        </w:rPr>
        <w:t>Huawei</w:t>
      </w:r>
      <w:r w:rsidR="008408FD">
        <w:rPr>
          <w:sz w:val="22"/>
          <w:szCs w:val="22"/>
          <w:lang w:eastAsia="zh-CN"/>
        </w:rPr>
        <w:t>[2])</w:t>
      </w:r>
      <w:r w:rsidR="00750217">
        <w:rPr>
          <w:sz w:val="22"/>
          <w:szCs w:val="22"/>
          <w:lang w:eastAsia="zh-CN"/>
        </w:rPr>
        <w:t>: This needs further clarification.</w:t>
      </w:r>
    </w:p>
    <w:p w14:paraId="3A59587A" w14:textId="1919CD57" w:rsidR="003E2F23" w:rsidRDefault="003E2F23" w:rsidP="001C6964">
      <w:pPr>
        <w:pStyle w:val="ListParagraph"/>
        <w:numPr>
          <w:ilvl w:val="0"/>
          <w:numId w:val="10"/>
        </w:numPr>
        <w:ind w:left="1276"/>
        <w:jc w:val="both"/>
        <w:rPr>
          <w:sz w:val="22"/>
          <w:szCs w:val="22"/>
          <w:lang w:eastAsia="zh-CN"/>
        </w:rPr>
      </w:pPr>
      <w:r>
        <w:rPr>
          <w:sz w:val="22"/>
          <w:szCs w:val="22"/>
          <w:lang w:eastAsia="zh-CN"/>
        </w:rPr>
        <w:t>Option 1 provides more robustness to interference (Huawei[2]). If only some symbols experience strong interference, link level results show that option 1 provides better decoding performance.</w:t>
      </w:r>
      <w:r w:rsidR="0021236D">
        <w:rPr>
          <w:sz w:val="22"/>
          <w:szCs w:val="22"/>
          <w:lang w:eastAsia="zh-CN"/>
        </w:rPr>
        <w:t xml:space="preserve"> The generalization of this finding needs further clarification. </w:t>
      </w:r>
    </w:p>
    <w:p w14:paraId="16404564" w14:textId="799BD99B" w:rsidR="001641FA" w:rsidRDefault="00BA747B" w:rsidP="001C6964">
      <w:pPr>
        <w:pStyle w:val="ListParagraph"/>
        <w:numPr>
          <w:ilvl w:val="0"/>
          <w:numId w:val="10"/>
        </w:numPr>
        <w:ind w:left="1276"/>
        <w:jc w:val="both"/>
        <w:rPr>
          <w:sz w:val="22"/>
          <w:szCs w:val="22"/>
          <w:lang w:eastAsia="zh-CN"/>
        </w:rPr>
      </w:pPr>
      <w:r>
        <w:rPr>
          <w:sz w:val="22"/>
          <w:szCs w:val="22"/>
          <w:lang w:eastAsia="zh-CN"/>
        </w:rPr>
        <w:t xml:space="preserve">Option 1 allows potentially shorter UCI feedback delay </w:t>
      </w:r>
      <w:r w:rsidR="008408FD">
        <w:rPr>
          <w:sz w:val="22"/>
          <w:szCs w:val="22"/>
          <w:lang w:eastAsia="zh-CN"/>
        </w:rPr>
        <w:t>(</w:t>
      </w:r>
      <w:r w:rsidR="00286116">
        <w:rPr>
          <w:sz w:val="22"/>
          <w:szCs w:val="22"/>
          <w:lang w:eastAsia="zh-CN"/>
        </w:rPr>
        <w:t>Huawei[2]</w:t>
      </w:r>
      <w:r w:rsidR="008408FD">
        <w:rPr>
          <w:sz w:val="22"/>
          <w:szCs w:val="22"/>
          <w:lang w:eastAsia="zh-CN"/>
        </w:rPr>
        <w:t>)</w:t>
      </w:r>
      <w:r>
        <w:rPr>
          <w:sz w:val="22"/>
          <w:szCs w:val="22"/>
          <w:lang w:eastAsia="zh-CN"/>
        </w:rPr>
        <w:t>: This needs further clarification.</w:t>
      </w:r>
    </w:p>
    <w:p w14:paraId="5EEEB247" w14:textId="460E0DA7" w:rsidR="00BA747B" w:rsidRDefault="00BA747B" w:rsidP="001C6964">
      <w:pPr>
        <w:pStyle w:val="ListParagraph"/>
        <w:numPr>
          <w:ilvl w:val="0"/>
          <w:numId w:val="10"/>
        </w:numPr>
        <w:ind w:left="1276"/>
        <w:jc w:val="both"/>
        <w:rPr>
          <w:sz w:val="22"/>
          <w:szCs w:val="22"/>
          <w:lang w:eastAsia="zh-CN"/>
        </w:rPr>
      </w:pPr>
      <w:r>
        <w:rPr>
          <w:sz w:val="22"/>
          <w:szCs w:val="22"/>
          <w:lang w:eastAsia="zh-CN"/>
        </w:rPr>
        <w:t xml:space="preserve">Option 1 allows more starting opportunities for </w:t>
      </w:r>
      <w:r w:rsidR="003A44AA">
        <w:rPr>
          <w:sz w:val="22"/>
          <w:szCs w:val="22"/>
          <w:lang w:eastAsia="zh-CN"/>
        </w:rPr>
        <w:t xml:space="preserve">configured grant </w:t>
      </w:r>
      <w:r w:rsidR="008408FD">
        <w:rPr>
          <w:sz w:val="22"/>
          <w:szCs w:val="22"/>
          <w:lang w:eastAsia="zh-CN"/>
        </w:rPr>
        <w:t>(</w:t>
      </w:r>
      <w:r w:rsidR="00286116">
        <w:rPr>
          <w:sz w:val="22"/>
          <w:szCs w:val="22"/>
          <w:lang w:eastAsia="zh-CN"/>
        </w:rPr>
        <w:t>Huawei[2]</w:t>
      </w:r>
      <w:r w:rsidR="008408FD">
        <w:rPr>
          <w:sz w:val="22"/>
          <w:szCs w:val="22"/>
          <w:lang w:eastAsia="zh-CN"/>
        </w:rPr>
        <w:t>)</w:t>
      </w:r>
      <w:r w:rsidR="003A44AA">
        <w:rPr>
          <w:sz w:val="22"/>
          <w:szCs w:val="22"/>
          <w:lang w:eastAsia="zh-CN"/>
        </w:rPr>
        <w:t>. This needs further clarification.</w:t>
      </w:r>
    </w:p>
    <w:p w14:paraId="6619E714" w14:textId="69E2726C" w:rsidR="00767C14" w:rsidRDefault="008408FD" w:rsidP="00133C3C">
      <w:pPr>
        <w:pStyle w:val="ListParagraph"/>
        <w:numPr>
          <w:ilvl w:val="0"/>
          <w:numId w:val="10"/>
        </w:numPr>
        <w:jc w:val="both"/>
        <w:rPr>
          <w:sz w:val="22"/>
          <w:szCs w:val="22"/>
          <w:lang w:eastAsia="zh-CN"/>
        </w:rPr>
      </w:pPr>
      <w:r>
        <w:rPr>
          <w:sz w:val="22"/>
          <w:szCs w:val="22"/>
          <w:lang w:eastAsia="zh-CN"/>
        </w:rPr>
        <w:t xml:space="preserve">Option 1 has </w:t>
      </w:r>
      <w:r w:rsidRPr="00DC4731">
        <w:rPr>
          <w:b/>
          <w:sz w:val="22"/>
          <w:szCs w:val="22"/>
          <w:lang w:eastAsia="zh-CN"/>
        </w:rPr>
        <w:t>higher DMRS overhead</w:t>
      </w:r>
      <w:r>
        <w:rPr>
          <w:sz w:val="22"/>
          <w:szCs w:val="22"/>
          <w:lang w:eastAsia="zh-CN"/>
        </w:rPr>
        <w:t xml:space="preserve"> compared to </w:t>
      </w:r>
      <w:r w:rsidR="007008AE">
        <w:rPr>
          <w:sz w:val="22"/>
          <w:szCs w:val="22"/>
          <w:lang w:eastAsia="zh-CN"/>
        </w:rPr>
        <w:t>o</w:t>
      </w:r>
      <w:r>
        <w:rPr>
          <w:sz w:val="22"/>
          <w:szCs w:val="22"/>
          <w:lang w:eastAsia="zh-CN"/>
        </w:rPr>
        <w:t xml:space="preserve">ption 2. However, it has been argued that </w:t>
      </w:r>
      <w:r w:rsidRPr="002E2ECB">
        <w:rPr>
          <w:sz w:val="22"/>
          <w:szCs w:val="22"/>
          <w:lang w:eastAsia="zh-CN"/>
        </w:rPr>
        <w:t>DMRS sharing</w:t>
      </w:r>
      <w:r>
        <w:rPr>
          <w:sz w:val="22"/>
          <w:szCs w:val="22"/>
          <w:lang w:eastAsia="zh-CN"/>
        </w:rPr>
        <w:t xml:space="preserve"> can alleviate the problem</w:t>
      </w:r>
      <w:r w:rsidR="008E55CE">
        <w:rPr>
          <w:sz w:val="22"/>
          <w:szCs w:val="22"/>
          <w:lang w:eastAsia="zh-CN"/>
        </w:rPr>
        <w:t xml:space="preserve"> (&gt;10 companies)</w:t>
      </w:r>
      <w:r>
        <w:rPr>
          <w:sz w:val="22"/>
          <w:szCs w:val="22"/>
          <w:lang w:eastAsia="zh-CN"/>
        </w:rPr>
        <w:t>.</w:t>
      </w:r>
    </w:p>
    <w:p w14:paraId="1C7034CC" w14:textId="234EECEC" w:rsidR="008D3FFD" w:rsidRDefault="00DC4731" w:rsidP="00133C3C">
      <w:pPr>
        <w:pStyle w:val="ListParagraph"/>
        <w:numPr>
          <w:ilvl w:val="0"/>
          <w:numId w:val="10"/>
        </w:numPr>
        <w:jc w:val="both"/>
        <w:rPr>
          <w:sz w:val="22"/>
          <w:szCs w:val="22"/>
          <w:lang w:eastAsia="zh-CN"/>
        </w:rPr>
      </w:pPr>
      <w:r>
        <w:rPr>
          <w:sz w:val="22"/>
          <w:szCs w:val="22"/>
          <w:lang w:eastAsia="zh-CN"/>
        </w:rPr>
        <w:t xml:space="preserve">Option 1 </w:t>
      </w:r>
      <w:r w:rsidR="008D3FFD">
        <w:rPr>
          <w:sz w:val="22"/>
          <w:szCs w:val="22"/>
          <w:lang w:eastAsia="zh-CN"/>
        </w:rPr>
        <w:t xml:space="preserve">may </w:t>
      </w:r>
      <w:r>
        <w:rPr>
          <w:sz w:val="22"/>
          <w:szCs w:val="22"/>
          <w:lang w:eastAsia="zh-CN"/>
        </w:rPr>
        <w:t>result in</w:t>
      </w:r>
      <w:r w:rsidR="008D3FFD">
        <w:rPr>
          <w:sz w:val="22"/>
          <w:szCs w:val="22"/>
          <w:lang w:eastAsia="zh-CN"/>
        </w:rPr>
        <w:t xml:space="preserve"> </w:t>
      </w:r>
      <w:r w:rsidR="008D3FFD" w:rsidRPr="00265309">
        <w:rPr>
          <w:b/>
          <w:sz w:val="22"/>
          <w:szCs w:val="22"/>
          <w:lang w:eastAsia="zh-CN"/>
        </w:rPr>
        <w:t>“</w:t>
      </w:r>
      <w:r w:rsidR="00D45DD0" w:rsidRPr="00265309">
        <w:rPr>
          <w:b/>
          <w:sz w:val="22"/>
          <w:szCs w:val="22"/>
          <w:lang w:eastAsia="zh-CN"/>
        </w:rPr>
        <w:t>o</w:t>
      </w:r>
      <w:r w:rsidR="008D3FFD" w:rsidRPr="00265309">
        <w:rPr>
          <w:b/>
          <w:sz w:val="22"/>
          <w:szCs w:val="22"/>
          <w:lang w:eastAsia="zh-CN"/>
        </w:rPr>
        <w:t>rphan” symbols</w:t>
      </w:r>
      <w:r w:rsidR="008D3FFD">
        <w:rPr>
          <w:sz w:val="22"/>
          <w:szCs w:val="22"/>
          <w:lang w:eastAsia="zh-CN"/>
        </w:rPr>
        <w:t xml:space="preserve"> at the end of the slot</w:t>
      </w:r>
      <w:r w:rsidR="0025201F">
        <w:rPr>
          <w:sz w:val="22"/>
          <w:szCs w:val="22"/>
          <w:lang w:eastAsia="zh-CN"/>
        </w:rPr>
        <w:t>, which needs</w:t>
      </w:r>
      <w:r w:rsidR="00D45DD0">
        <w:rPr>
          <w:sz w:val="22"/>
          <w:szCs w:val="22"/>
          <w:lang w:eastAsia="zh-CN"/>
        </w:rPr>
        <w:t xml:space="preserve"> to be handled properly. (</w:t>
      </w:r>
      <w:r w:rsidR="006E754F">
        <w:rPr>
          <w:sz w:val="22"/>
          <w:szCs w:val="22"/>
          <w:lang w:eastAsia="zh-CN"/>
        </w:rPr>
        <w:t>&gt;1</w:t>
      </w:r>
      <w:r w:rsidR="008E55CE">
        <w:rPr>
          <w:sz w:val="22"/>
          <w:szCs w:val="22"/>
          <w:lang w:eastAsia="zh-CN"/>
        </w:rPr>
        <w:t>5</w:t>
      </w:r>
      <w:r w:rsidR="006E754F">
        <w:rPr>
          <w:sz w:val="22"/>
          <w:szCs w:val="22"/>
          <w:lang w:eastAsia="zh-CN"/>
        </w:rPr>
        <w:t xml:space="preserve"> companies</w:t>
      </w:r>
      <w:r w:rsidR="00D45DD0">
        <w:rPr>
          <w:sz w:val="22"/>
          <w:szCs w:val="22"/>
          <w:lang w:eastAsia="zh-CN"/>
        </w:rPr>
        <w:t>)</w:t>
      </w:r>
      <w:r w:rsidR="00BB2424">
        <w:rPr>
          <w:sz w:val="22"/>
          <w:szCs w:val="22"/>
          <w:lang w:eastAsia="zh-CN"/>
        </w:rPr>
        <w:t>.</w:t>
      </w:r>
    </w:p>
    <w:p w14:paraId="1AF90CB2" w14:textId="25E3D1DC" w:rsidR="006E754F" w:rsidRDefault="003872C4" w:rsidP="00133C3C">
      <w:pPr>
        <w:pStyle w:val="ListParagraph"/>
        <w:numPr>
          <w:ilvl w:val="0"/>
          <w:numId w:val="10"/>
        </w:numPr>
        <w:jc w:val="both"/>
        <w:rPr>
          <w:sz w:val="22"/>
          <w:szCs w:val="22"/>
          <w:lang w:eastAsia="zh-CN"/>
        </w:rPr>
      </w:pPr>
      <w:r w:rsidRPr="0025201F">
        <w:rPr>
          <w:sz w:val="22"/>
          <w:szCs w:val="22"/>
          <w:lang w:eastAsia="zh-CN"/>
        </w:rPr>
        <w:t>For option 1, if TBS is determined based on the first repetition</w:t>
      </w:r>
      <w:r w:rsidR="00ED43B9" w:rsidRPr="0025201F">
        <w:rPr>
          <w:sz w:val="22"/>
          <w:szCs w:val="22"/>
          <w:lang w:eastAsia="zh-CN"/>
        </w:rPr>
        <w:t xml:space="preserve">, </w:t>
      </w:r>
      <w:r w:rsidR="008809D3" w:rsidRPr="0025201F">
        <w:rPr>
          <w:sz w:val="22"/>
          <w:szCs w:val="22"/>
          <w:lang w:eastAsia="zh-CN"/>
        </w:rPr>
        <w:t>it may lead to excessively high target code rate, resulting in modulation order and base graph mismatch</w:t>
      </w:r>
      <w:r w:rsidR="0025201F">
        <w:rPr>
          <w:sz w:val="22"/>
          <w:szCs w:val="22"/>
          <w:lang w:eastAsia="zh-CN"/>
        </w:rPr>
        <w:t xml:space="preserve"> </w:t>
      </w:r>
      <w:r w:rsidR="0025201F" w:rsidRPr="0025201F">
        <w:rPr>
          <w:sz w:val="22"/>
          <w:szCs w:val="22"/>
          <w:lang w:eastAsia="zh-CN"/>
        </w:rPr>
        <w:t>(Ericsson[</w:t>
      </w:r>
      <w:r w:rsidR="006E754F">
        <w:rPr>
          <w:sz w:val="22"/>
          <w:szCs w:val="22"/>
          <w:lang w:eastAsia="zh-CN"/>
        </w:rPr>
        <w:t>3</w:t>
      </w:r>
      <w:r w:rsidR="0025201F" w:rsidRPr="0025201F">
        <w:rPr>
          <w:sz w:val="22"/>
          <w:szCs w:val="22"/>
          <w:lang w:eastAsia="zh-CN"/>
        </w:rPr>
        <w:t>])</w:t>
      </w:r>
      <w:r w:rsidR="0025201F">
        <w:rPr>
          <w:sz w:val="22"/>
          <w:szCs w:val="22"/>
          <w:lang w:eastAsia="zh-CN"/>
        </w:rPr>
        <w:t>. Option 2, when one PUSCH is splitted into two, has improved coding gain, compared to option 1. However, this depends on how TBS is determined for option 1 and option 2.</w:t>
      </w:r>
    </w:p>
    <w:p w14:paraId="6B7CB179" w14:textId="4802E278" w:rsidR="008E6FA8" w:rsidRDefault="006E754F" w:rsidP="00133C3C">
      <w:pPr>
        <w:pStyle w:val="ListParagraph"/>
        <w:numPr>
          <w:ilvl w:val="0"/>
          <w:numId w:val="10"/>
        </w:numPr>
        <w:jc w:val="both"/>
        <w:rPr>
          <w:sz w:val="22"/>
          <w:szCs w:val="22"/>
          <w:lang w:eastAsia="zh-CN"/>
        </w:rPr>
      </w:pPr>
      <w:r>
        <w:rPr>
          <w:sz w:val="22"/>
          <w:szCs w:val="22"/>
          <w:lang w:eastAsia="zh-CN"/>
        </w:rPr>
        <w:t xml:space="preserve">For option 1, </w:t>
      </w:r>
      <w:r w:rsidR="006252F5" w:rsidRPr="0025201F">
        <w:rPr>
          <w:sz w:val="22"/>
          <w:szCs w:val="22"/>
          <w:lang w:eastAsia="zh-CN"/>
        </w:rPr>
        <w:t xml:space="preserve">if TBS is determined based on the </w:t>
      </w:r>
      <w:r w:rsidR="00C93440">
        <w:rPr>
          <w:sz w:val="22"/>
          <w:szCs w:val="22"/>
          <w:lang w:eastAsia="zh-CN"/>
        </w:rPr>
        <w:t>total number of symbols</w:t>
      </w:r>
      <w:r w:rsidR="006252F5" w:rsidRPr="0025201F">
        <w:rPr>
          <w:sz w:val="22"/>
          <w:szCs w:val="22"/>
          <w:lang w:eastAsia="zh-CN"/>
        </w:rPr>
        <w:t xml:space="preserve">, </w:t>
      </w:r>
      <w:r>
        <w:rPr>
          <w:sz w:val="22"/>
          <w:szCs w:val="22"/>
          <w:lang w:eastAsia="zh-CN"/>
        </w:rPr>
        <w:t>for higher coding rates not all systematic bits are transmitted from the circular buffer (Ericsson[3])</w:t>
      </w:r>
      <w:r w:rsidR="008E55CE">
        <w:rPr>
          <w:sz w:val="22"/>
          <w:szCs w:val="22"/>
          <w:lang w:eastAsia="zh-CN"/>
        </w:rPr>
        <w:t>. For option 2, the same may apply if RV0 is applied on the smallest segment (LGE[10) – but this can be solved by assigning RV</w:t>
      </w:r>
      <w:r w:rsidR="005C4A7D">
        <w:rPr>
          <w:sz w:val="22"/>
          <w:szCs w:val="22"/>
          <w:lang w:eastAsia="zh-CN"/>
        </w:rPr>
        <w:t>0</w:t>
      </w:r>
      <w:r w:rsidR="008E55CE">
        <w:rPr>
          <w:sz w:val="22"/>
          <w:szCs w:val="22"/>
          <w:lang w:eastAsia="zh-CN"/>
        </w:rPr>
        <w:t xml:space="preserve"> to the largest segment (Ericsson[3])</w:t>
      </w:r>
    </w:p>
    <w:p w14:paraId="260CF21E" w14:textId="756CCC31" w:rsidR="006E754F" w:rsidRDefault="006E754F" w:rsidP="00133C3C">
      <w:pPr>
        <w:pStyle w:val="ListParagraph"/>
        <w:numPr>
          <w:ilvl w:val="0"/>
          <w:numId w:val="10"/>
        </w:numPr>
        <w:jc w:val="both"/>
        <w:rPr>
          <w:sz w:val="22"/>
          <w:szCs w:val="22"/>
          <w:lang w:eastAsia="zh-CN"/>
        </w:rPr>
      </w:pPr>
      <w:r>
        <w:rPr>
          <w:sz w:val="22"/>
          <w:szCs w:val="22"/>
          <w:lang w:eastAsia="zh-CN"/>
        </w:rPr>
        <w:t xml:space="preserve">For option 2, the coding rate of the smaller segments may be larger than 0.948 (Huawei[2], </w:t>
      </w:r>
      <w:r w:rsidR="008E55CE">
        <w:rPr>
          <w:sz w:val="22"/>
          <w:szCs w:val="22"/>
          <w:lang w:eastAsia="zh-CN"/>
        </w:rPr>
        <w:t xml:space="preserve">Mediatek[6]) if TBS is defined based on the total number of symbols. This needs futher clarification as the same may apply to achieve higher spectral efficiency also with mini-slot repetition. </w:t>
      </w:r>
    </w:p>
    <w:p w14:paraId="1B7CB0A2" w14:textId="6E796D06" w:rsidR="008E55CE" w:rsidRDefault="002E2ECB" w:rsidP="00133C3C">
      <w:pPr>
        <w:pStyle w:val="ListParagraph"/>
        <w:numPr>
          <w:ilvl w:val="0"/>
          <w:numId w:val="10"/>
        </w:numPr>
        <w:jc w:val="both"/>
        <w:rPr>
          <w:sz w:val="22"/>
          <w:szCs w:val="22"/>
          <w:lang w:eastAsia="zh-CN"/>
        </w:rPr>
      </w:pPr>
      <w:r>
        <w:rPr>
          <w:sz w:val="22"/>
          <w:szCs w:val="22"/>
          <w:lang w:eastAsia="zh-CN"/>
        </w:rPr>
        <w:t>For option 2 the number of bits for T-domain RA (i.e. SLIV) may need to be increased (</w:t>
      </w:r>
      <w:r w:rsidR="00CE6792">
        <w:rPr>
          <w:sz w:val="22"/>
          <w:szCs w:val="22"/>
          <w:lang w:eastAsia="zh-CN"/>
        </w:rPr>
        <w:t xml:space="preserve">several companies including </w:t>
      </w:r>
      <w:r>
        <w:rPr>
          <w:sz w:val="22"/>
          <w:szCs w:val="22"/>
          <w:lang w:eastAsia="zh-CN"/>
        </w:rPr>
        <w:t>Huawei[2], VIVO[4],…</w:t>
      </w:r>
      <w:r w:rsidR="00697B90">
        <w:rPr>
          <w:sz w:val="22"/>
          <w:szCs w:val="22"/>
          <w:lang w:eastAsia="zh-CN"/>
        </w:rPr>
        <w:t>)</w:t>
      </w:r>
      <w:r>
        <w:rPr>
          <w:sz w:val="22"/>
          <w:szCs w:val="22"/>
          <w:lang w:eastAsia="zh-CN"/>
        </w:rPr>
        <w:t xml:space="preserve"> but at the same time the need for dynamic repetition indication </w:t>
      </w:r>
      <w:r w:rsidR="00697B90">
        <w:rPr>
          <w:sz w:val="22"/>
          <w:szCs w:val="22"/>
          <w:lang w:eastAsia="zh-CN"/>
        </w:rPr>
        <w:t xml:space="preserve">for option 1 </w:t>
      </w:r>
      <w:r>
        <w:rPr>
          <w:sz w:val="22"/>
          <w:szCs w:val="22"/>
          <w:lang w:eastAsia="zh-CN"/>
        </w:rPr>
        <w:t>has been identi</w:t>
      </w:r>
      <w:r w:rsidR="00D74F4B">
        <w:rPr>
          <w:sz w:val="22"/>
          <w:szCs w:val="22"/>
          <w:lang w:eastAsia="zh-CN"/>
        </w:rPr>
        <w:t>fi</w:t>
      </w:r>
      <w:r>
        <w:rPr>
          <w:sz w:val="22"/>
          <w:szCs w:val="22"/>
          <w:lang w:eastAsia="zh-CN"/>
        </w:rPr>
        <w:t>ed by several companies (</w:t>
      </w:r>
      <w:r w:rsidR="00CE6792" w:rsidRPr="00CE6792">
        <w:rPr>
          <w:sz w:val="22"/>
          <w:szCs w:val="22"/>
          <w:lang w:eastAsia="zh-CN"/>
        </w:rPr>
        <w:t>Ericsson</w:t>
      </w:r>
      <w:r w:rsidR="00CE6792">
        <w:rPr>
          <w:sz w:val="22"/>
          <w:szCs w:val="22"/>
          <w:lang w:eastAsia="zh-CN"/>
        </w:rPr>
        <w:t>[3]</w:t>
      </w:r>
      <w:r w:rsidR="00CE6792" w:rsidRPr="00CE6792">
        <w:rPr>
          <w:sz w:val="22"/>
          <w:szCs w:val="22"/>
          <w:lang w:eastAsia="zh-CN"/>
        </w:rPr>
        <w:t>, AT&amp;T</w:t>
      </w:r>
      <w:r w:rsidR="00CE6792">
        <w:rPr>
          <w:sz w:val="22"/>
          <w:szCs w:val="22"/>
          <w:lang w:eastAsia="zh-CN"/>
        </w:rPr>
        <w:t xml:space="preserve">[7], </w:t>
      </w:r>
      <w:r w:rsidR="00CE6792" w:rsidRPr="00CE6792">
        <w:rPr>
          <w:sz w:val="22"/>
          <w:szCs w:val="22"/>
          <w:lang w:eastAsia="zh-CN"/>
        </w:rPr>
        <w:t>CATT</w:t>
      </w:r>
      <w:r w:rsidR="00CE6792">
        <w:rPr>
          <w:sz w:val="22"/>
          <w:szCs w:val="22"/>
          <w:lang w:eastAsia="zh-CN"/>
        </w:rPr>
        <w:t>[9],…)</w:t>
      </w:r>
      <w:r>
        <w:rPr>
          <w:sz w:val="22"/>
          <w:szCs w:val="22"/>
          <w:lang w:eastAsia="zh-CN"/>
        </w:rPr>
        <w:t xml:space="preserve"> increasing the DCI overhead similarly. </w:t>
      </w:r>
    </w:p>
    <w:p w14:paraId="792F005D" w14:textId="393F41D1" w:rsidR="00205E3C" w:rsidRDefault="00205E3C" w:rsidP="00B47E32">
      <w:pPr>
        <w:jc w:val="both"/>
        <w:rPr>
          <w:sz w:val="22"/>
          <w:szCs w:val="22"/>
          <w:lang w:eastAsia="zh-CN"/>
        </w:rPr>
      </w:pPr>
    </w:p>
    <w:p w14:paraId="65D917ED" w14:textId="1BE8525D" w:rsidR="002B40A4" w:rsidRPr="000A4CD8" w:rsidRDefault="002B40A4" w:rsidP="0096430F">
      <w:pPr>
        <w:jc w:val="both"/>
        <w:rPr>
          <w:b/>
          <w:i/>
          <w:sz w:val="22"/>
          <w:szCs w:val="22"/>
          <w:lang w:eastAsia="zh-CN"/>
        </w:rPr>
      </w:pPr>
      <w:r>
        <w:rPr>
          <w:sz w:val="22"/>
          <w:szCs w:val="22"/>
          <w:lang w:eastAsia="zh-CN"/>
        </w:rPr>
        <w:lastRenderedPageBreak/>
        <w:t xml:space="preserve">In addition, there is still the FFS point from AH#1901 </w:t>
      </w:r>
      <w:r w:rsidR="0096430F">
        <w:rPr>
          <w:sz w:val="22"/>
          <w:szCs w:val="22"/>
          <w:lang w:eastAsia="zh-CN"/>
        </w:rPr>
        <w:t>whether</w:t>
      </w:r>
      <w:r>
        <w:rPr>
          <w:sz w:val="22"/>
          <w:szCs w:val="22"/>
          <w:lang w:eastAsia="zh-CN"/>
        </w:rPr>
        <w:t xml:space="preserve"> to also support Option 3 operation. Two companies (vivo [4], OPPO [13]) discuss the support of Option 3</w:t>
      </w:r>
      <w:r w:rsidR="0096430F">
        <w:rPr>
          <w:sz w:val="22"/>
          <w:szCs w:val="22"/>
          <w:lang w:eastAsia="zh-CN"/>
        </w:rPr>
        <w:t>,</w:t>
      </w:r>
      <w:r>
        <w:rPr>
          <w:sz w:val="22"/>
          <w:szCs w:val="22"/>
          <w:lang w:eastAsia="zh-CN"/>
        </w:rPr>
        <w:t xml:space="preserve"> whereas most other companies did not discuss the additional support of Option 3.  Based on this RAN1 needs to decide to support or to not support Option 3. </w:t>
      </w:r>
    </w:p>
    <w:p w14:paraId="36C35E1C" w14:textId="2BAC9E46" w:rsidR="0058058E" w:rsidRDefault="0058058E" w:rsidP="00B47E32">
      <w:pPr>
        <w:jc w:val="both"/>
        <w:rPr>
          <w:sz w:val="22"/>
          <w:szCs w:val="22"/>
          <w:lang w:eastAsia="zh-CN"/>
        </w:rPr>
      </w:pPr>
    </w:p>
    <w:p w14:paraId="33FA1DDF" w14:textId="4528BAFB" w:rsidR="00220AEC" w:rsidRDefault="00931A4B" w:rsidP="00931A4B">
      <w:pPr>
        <w:pStyle w:val="Heading2"/>
        <w:rPr>
          <w:lang w:eastAsia="zh-CN"/>
        </w:rPr>
      </w:pPr>
      <w:r>
        <w:rPr>
          <w:lang w:eastAsia="zh-CN"/>
        </w:rPr>
        <w:t>2.2</w:t>
      </w:r>
      <w:r w:rsidR="000D648D">
        <w:rPr>
          <w:lang w:eastAsia="zh-CN"/>
        </w:rPr>
        <w:tab/>
      </w:r>
      <w:r>
        <w:rPr>
          <w:lang w:eastAsia="zh-CN"/>
        </w:rPr>
        <w:t>Details of mini-slot repetition</w:t>
      </w:r>
      <w:r w:rsidR="008E6217">
        <w:rPr>
          <w:lang w:eastAsia="zh-CN"/>
        </w:rPr>
        <w:t>s</w:t>
      </w:r>
      <w:r w:rsidR="00D42C56">
        <w:rPr>
          <w:lang w:eastAsia="zh-CN"/>
        </w:rPr>
        <w:t xml:space="preserve"> (Option 1)</w:t>
      </w:r>
    </w:p>
    <w:p w14:paraId="19CBE55D" w14:textId="6A50D1C0" w:rsidR="00931A4B" w:rsidRDefault="007C050B" w:rsidP="00B47E32">
      <w:pPr>
        <w:jc w:val="both"/>
        <w:rPr>
          <w:sz w:val="22"/>
          <w:szCs w:val="22"/>
          <w:lang w:eastAsia="zh-CN"/>
        </w:rPr>
      </w:pPr>
      <w:r>
        <w:rPr>
          <w:sz w:val="22"/>
          <w:szCs w:val="22"/>
          <w:lang w:eastAsia="zh-CN"/>
        </w:rPr>
        <w:t xml:space="preserve">The definition of option 1 </w:t>
      </w:r>
      <w:r w:rsidR="00747736">
        <w:rPr>
          <w:sz w:val="22"/>
          <w:szCs w:val="22"/>
          <w:lang w:eastAsia="zh-CN"/>
        </w:rPr>
        <w:t xml:space="preserve">automatically </w:t>
      </w:r>
      <w:r>
        <w:rPr>
          <w:sz w:val="22"/>
          <w:szCs w:val="22"/>
          <w:lang w:eastAsia="zh-CN"/>
        </w:rPr>
        <w:t xml:space="preserve">allows the mini-slot repetitions to span across slot boundary. </w:t>
      </w:r>
      <w:r w:rsidR="000D648D">
        <w:rPr>
          <w:sz w:val="22"/>
          <w:szCs w:val="22"/>
          <w:lang w:eastAsia="zh-CN"/>
        </w:rPr>
        <w:t>Detailed design of mini-slot repetition have been discussed and mainly includes the following aspects:</w:t>
      </w:r>
    </w:p>
    <w:p w14:paraId="3E54FC66" w14:textId="2A1DA464" w:rsidR="000D648D" w:rsidRDefault="00D46EC7" w:rsidP="005C4A7D">
      <w:pPr>
        <w:pStyle w:val="ListParagraph"/>
        <w:numPr>
          <w:ilvl w:val="0"/>
          <w:numId w:val="4"/>
        </w:numPr>
        <w:jc w:val="both"/>
        <w:rPr>
          <w:sz w:val="22"/>
          <w:szCs w:val="22"/>
          <w:lang w:eastAsia="zh-CN"/>
        </w:rPr>
      </w:pPr>
      <w:r>
        <w:rPr>
          <w:sz w:val="22"/>
          <w:szCs w:val="22"/>
          <w:lang w:eastAsia="zh-CN"/>
        </w:rPr>
        <w:t>Frequency hopping</w:t>
      </w:r>
    </w:p>
    <w:p w14:paraId="7FDFFB73" w14:textId="6A0CA8ED" w:rsidR="00D46EC7" w:rsidRDefault="00D46EC7" w:rsidP="005C4A7D">
      <w:pPr>
        <w:pStyle w:val="ListParagraph"/>
        <w:numPr>
          <w:ilvl w:val="0"/>
          <w:numId w:val="4"/>
        </w:numPr>
        <w:jc w:val="both"/>
        <w:rPr>
          <w:sz w:val="22"/>
          <w:szCs w:val="22"/>
          <w:lang w:eastAsia="zh-CN"/>
        </w:rPr>
      </w:pPr>
      <w:r>
        <w:rPr>
          <w:sz w:val="22"/>
          <w:szCs w:val="22"/>
          <w:lang w:eastAsia="zh-CN"/>
        </w:rPr>
        <w:t xml:space="preserve">DMRS </w:t>
      </w:r>
      <w:r w:rsidR="00505BBF">
        <w:rPr>
          <w:sz w:val="22"/>
          <w:szCs w:val="22"/>
          <w:lang w:eastAsia="zh-CN"/>
        </w:rPr>
        <w:t>overhead</w:t>
      </w:r>
      <w:r w:rsidR="007C050B">
        <w:rPr>
          <w:sz w:val="22"/>
          <w:szCs w:val="22"/>
          <w:lang w:eastAsia="zh-CN"/>
        </w:rPr>
        <w:t>/sharing</w:t>
      </w:r>
    </w:p>
    <w:p w14:paraId="4E1BDDAD" w14:textId="352CEE1F" w:rsidR="00DF4554" w:rsidRPr="001E0DC1" w:rsidRDefault="0029394F" w:rsidP="005C4A7D">
      <w:pPr>
        <w:pStyle w:val="ListParagraph"/>
        <w:numPr>
          <w:ilvl w:val="0"/>
          <w:numId w:val="4"/>
        </w:numPr>
        <w:jc w:val="both"/>
        <w:rPr>
          <w:sz w:val="22"/>
          <w:szCs w:val="22"/>
          <w:lang w:eastAsia="zh-CN"/>
        </w:rPr>
      </w:pPr>
      <w:r>
        <w:rPr>
          <w:sz w:val="22"/>
          <w:szCs w:val="22"/>
          <w:lang w:eastAsia="zh-CN"/>
        </w:rPr>
        <w:t xml:space="preserve">Time </w:t>
      </w:r>
      <w:r w:rsidR="00114B23">
        <w:rPr>
          <w:sz w:val="22"/>
          <w:szCs w:val="22"/>
          <w:lang w:eastAsia="zh-CN"/>
        </w:rPr>
        <w:t xml:space="preserve">domain </w:t>
      </w:r>
      <w:r>
        <w:rPr>
          <w:sz w:val="22"/>
          <w:szCs w:val="22"/>
          <w:lang w:eastAsia="zh-CN"/>
        </w:rPr>
        <w:t>resource determination</w:t>
      </w:r>
      <w:r w:rsidR="001E0DC1" w:rsidRPr="001E0DC1">
        <w:rPr>
          <w:sz w:val="22"/>
          <w:szCs w:val="22"/>
          <w:lang w:eastAsia="zh-CN"/>
        </w:rPr>
        <w:t>, including the interaction</w:t>
      </w:r>
      <w:r w:rsidR="00DF4554" w:rsidRPr="001E0DC1">
        <w:rPr>
          <w:sz w:val="22"/>
          <w:szCs w:val="22"/>
          <w:lang w:eastAsia="zh-CN"/>
        </w:rPr>
        <w:t xml:space="preserve"> with the slot format configuration/indication</w:t>
      </w:r>
    </w:p>
    <w:p w14:paraId="043FE351" w14:textId="77777777" w:rsidR="00747736" w:rsidRDefault="00747736" w:rsidP="005C4A7D">
      <w:pPr>
        <w:pStyle w:val="ListParagraph"/>
        <w:numPr>
          <w:ilvl w:val="0"/>
          <w:numId w:val="4"/>
        </w:numPr>
        <w:jc w:val="both"/>
        <w:rPr>
          <w:sz w:val="22"/>
          <w:szCs w:val="22"/>
          <w:lang w:eastAsia="zh-CN"/>
        </w:rPr>
      </w:pPr>
      <w:r>
        <w:rPr>
          <w:sz w:val="22"/>
          <w:szCs w:val="22"/>
          <w:lang w:eastAsia="zh-CN"/>
        </w:rPr>
        <w:t>TBS determination</w:t>
      </w:r>
    </w:p>
    <w:p w14:paraId="21EDD68D" w14:textId="6722CB63" w:rsidR="00DF4554" w:rsidRDefault="00DF4554" w:rsidP="005C4A7D">
      <w:pPr>
        <w:pStyle w:val="ListParagraph"/>
        <w:numPr>
          <w:ilvl w:val="0"/>
          <w:numId w:val="4"/>
        </w:numPr>
        <w:jc w:val="both"/>
        <w:rPr>
          <w:sz w:val="22"/>
          <w:szCs w:val="22"/>
          <w:lang w:eastAsia="zh-CN"/>
        </w:rPr>
      </w:pPr>
      <w:r>
        <w:rPr>
          <w:sz w:val="22"/>
          <w:szCs w:val="22"/>
          <w:lang w:eastAsia="zh-CN"/>
        </w:rPr>
        <w:t>Dynamic indication of the number of repetitions</w:t>
      </w:r>
    </w:p>
    <w:p w14:paraId="1290CB49" w14:textId="0677D787" w:rsidR="00D46EC7" w:rsidRPr="00394CF6" w:rsidRDefault="00355FCF" w:rsidP="00413AA5">
      <w:pPr>
        <w:pStyle w:val="ListParagraph"/>
        <w:numPr>
          <w:ilvl w:val="0"/>
          <w:numId w:val="4"/>
        </w:numPr>
        <w:jc w:val="both"/>
        <w:rPr>
          <w:sz w:val="22"/>
          <w:szCs w:val="22"/>
          <w:lang w:eastAsia="zh-CN"/>
        </w:rPr>
      </w:pPr>
      <w:r>
        <w:rPr>
          <w:sz w:val="22"/>
          <w:szCs w:val="22"/>
          <w:lang w:eastAsia="zh-CN"/>
        </w:rPr>
        <w:t>Extend the same enhancements to PDSCH</w:t>
      </w:r>
    </w:p>
    <w:p w14:paraId="7E5830B6" w14:textId="1339B369" w:rsidR="00D46EC7" w:rsidRDefault="00DF4554" w:rsidP="005C4A7D">
      <w:pPr>
        <w:pStyle w:val="ListParagraph"/>
        <w:numPr>
          <w:ilvl w:val="0"/>
          <w:numId w:val="4"/>
        </w:numPr>
        <w:jc w:val="both"/>
        <w:rPr>
          <w:sz w:val="22"/>
          <w:szCs w:val="22"/>
          <w:lang w:eastAsia="zh-CN"/>
        </w:rPr>
      </w:pPr>
      <w:r>
        <w:rPr>
          <w:sz w:val="22"/>
          <w:szCs w:val="22"/>
          <w:lang w:eastAsia="zh-CN"/>
        </w:rPr>
        <w:t>Explicit ACK for early termination</w:t>
      </w:r>
    </w:p>
    <w:p w14:paraId="0F15D987" w14:textId="093E4431" w:rsidR="00B7338E" w:rsidRDefault="00B7338E" w:rsidP="007D101B">
      <w:pPr>
        <w:jc w:val="both"/>
        <w:rPr>
          <w:sz w:val="22"/>
          <w:szCs w:val="22"/>
          <w:lang w:eastAsia="zh-CN"/>
        </w:rPr>
      </w:pPr>
    </w:p>
    <w:p w14:paraId="34CABD54" w14:textId="73A9CF84" w:rsidR="003E57EB" w:rsidRDefault="00717FB0" w:rsidP="003E57EB">
      <w:pPr>
        <w:pStyle w:val="Heading3"/>
        <w:rPr>
          <w:lang w:eastAsia="zh-CN"/>
        </w:rPr>
      </w:pPr>
      <w:r>
        <w:rPr>
          <w:lang w:eastAsia="zh-CN"/>
        </w:rPr>
        <w:t>2.2.1</w:t>
      </w:r>
      <w:r w:rsidR="008D25CD">
        <w:rPr>
          <w:lang w:eastAsia="zh-CN"/>
        </w:rPr>
        <w:tab/>
        <w:t>F</w:t>
      </w:r>
      <w:r w:rsidR="003E57EB">
        <w:rPr>
          <w:lang w:eastAsia="zh-CN"/>
        </w:rPr>
        <w:t>requency hopping</w:t>
      </w:r>
      <w:r w:rsidR="00430CBA">
        <w:rPr>
          <w:lang w:eastAsia="zh-CN"/>
        </w:rPr>
        <w:t xml:space="preserve"> (FH)</w:t>
      </w:r>
    </w:p>
    <w:p w14:paraId="60EA17C8" w14:textId="23F6640D" w:rsidR="009C07ED" w:rsidRDefault="009C07ED" w:rsidP="007D101B">
      <w:pPr>
        <w:jc w:val="both"/>
        <w:rPr>
          <w:sz w:val="22"/>
          <w:szCs w:val="22"/>
          <w:lang w:eastAsia="zh-CN"/>
        </w:rPr>
      </w:pPr>
      <w:r>
        <w:rPr>
          <w:sz w:val="22"/>
          <w:szCs w:val="22"/>
          <w:lang w:eastAsia="zh-CN"/>
        </w:rPr>
        <w:t>At RAN1 AH#1901, it was agreed already that at least inter-PUSCH-repetion and inter-slot hopping is to be supported for Option 1, with further options as FFS</w:t>
      </w:r>
      <w:r w:rsidR="000C7360">
        <w:rPr>
          <w:sz w:val="22"/>
          <w:szCs w:val="22"/>
          <w:lang w:eastAsia="zh-CN"/>
        </w:rPr>
        <w:t xml:space="preserve">. </w:t>
      </w:r>
    </w:p>
    <w:tbl>
      <w:tblPr>
        <w:tblStyle w:val="TableGrid"/>
        <w:tblW w:w="0" w:type="auto"/>
        <w:tblInd w:w="1129" w:type="dxa"/>
        <w:tblLook w:val="04A0" w:firstRow="1" w:lastRow="0" w:firstColumn="1" w:lastColumn="0" w:noHBand="0" w:noVBand="1"/>
      </w:tblPr>
      <w:tblGrid>
        <w:gridCol w:w="7797"/>
      </w:tblGrid>
      <w:tr w:rsidR="000C7360" w:rsidRPr="001E4BBD" w14:paraId="0CE03CFC" w14:textId="77777777" w:rsidTr="000C7360">
        <w:tc>
          <w:tcPr>
            <w:tcW w:w="7797" w:type="dxa"/>
          </w:tcPr>
          <w:p w14:paraId="0921D682" w14:textId="77777777" w:rsidR="000C7360" w:rsidRDefault="000C7360" w:rsidP="000C7360">
            <w:pPr>
              <w:spacing w:after="0"/>
              <w:jc w:val="both"/>
              <w:rPr>
                <w:i/>
                <w:lang w:eastAsia="zh-CN"/>
              </w:rPr>
            </w:pPr>
            <w:r w:rsidRPr="000C7360">
              <w:rPr>
                <w:i/>
                <w:highlight w:val="green"/>
                <w:lang w:eastAsia="zh-CN"/>
              </w:rPr>
              <w:t>Agreements:</w:t>
            </w:r>
            <w:r>
              <w:rPr>
                <w:i/>
                <w:lang w:eastAsia="zh-CN"/>
              </w:rPr>
              <w:t xml:space="preserve"> </w:t>
            </w:r>
          </w:p>
          <w:p w14:paraId="722EE14F" w14:textId="77777777" w:rsidR="000C7360" w:rsidRPr="009C07ED" w:rsidRDefault="000C7360" w:rsidP="000C7360">
            <w:pPr>
              <w:spacing w:after="0"/>
              <w:jc w:val="both"/>
              <w:rPr>
                <w:i/>
                <w:lang w:eastAsia="zh-CN"/>
              </w:rPr>
            </w:pPr>
            <w:r>
              <w:rPr>
                <w:i/>
                <w:lang w:eastAsia="zh-CN"/>
              </w:rPr>
              <w:t>….</w:t>
            </w:r>
          </w:p>
          <w:p w14:paraId="0B869AB9" w14:textId="77777777" w:rsidR="000C7360" w:rsidRPr="009C07ED" w:rsidRDefault="000C7360" w:rsidP="000C7360">
            <w:pPr>
              <w:pStyle w:val="ListParagraph"/>
              <w:numPr>
                <w:ilvl w:val="0"/>
                <w:numId w:val="18"/>
              </w:numPr>
              <w:spacing w:after="0"/>
              <w:jc w:val="both"/>
              <w:rPr>
                <w:i/>
                <w:lang w:eastAsia="zh-CN"/>
              </w:rPr>
            </w:pPr>
            <w:r w:rsidRPr="009C07ED">
              <w:rPr>
                <w:i/>
                <w:lang w:eastAsia="zh-CN"/>
              </w:rPr>
              <w:t>Frequency hopping (at least 2 hops)</w:t>
            </w:r>
          </w:p>
          <w:p w14:paraId="45EA6AF9" w14:textId="77777777" w:rsidR="000C7360" w:rsidRPr="009C07ED" w:rsidRDefault="000C7360" w:rsidP="000C7360">
            <w:pPr>
              <w:pStyle w:val="ListParagraph"/>
              <w:numPr>
                <w:ilvl w:val="1"/>
                <w:numId w:val="18"/>
              </w:numPr>
              <w:spacing w:after="0"/>
              <w:jc w:val="both"/>
              <w:rPr>
                <w:i/>
                <w:lang w:eastAsia="zh-CN"/>
              </w:rPr>
            </w:pPr>
            <w:r w:rsidRPr="009C07ED">
              <w:rPr>
                <w:i/>
                <w:lang w:eastAsia="zh-CN"/>
              </w:rPr>
              <w:t>Support at least inter-PUSCH-repetition hopping and inter-slot hopping</w:t>
            </w:r>
          </w:p>
          <w:p w14:paraId="4D169C09" w14:textId="77777777" w:rsidR="000C7360" w:rsidRPr="009C07ED" w:rsidRDefault="000C7360" w:rsidP="000C7360">
            <w:pPr>
              <w:pStyle w:val="ListParagraph"/>
              <w:numPr>
                <w:ilvl w:val="1"/>
                <w:numId w:val="18"/>
              </w:numPr>
              <w:spacing w:after="0"/>
              <w:jc w:val="both"/>
              <w:rPr>
                <w:i/>
                <w:lang w:eastAsia="zh-CN"/>
              </w:rPr>
            </w:pPr>
            <w:r w:rsidRPr="009C07ED">
              <w:rPr>
                <w:i/>
                <w:lang w:eastAsia="zh-CN"/>
              </w:rPr>
              <w:t>FFS other FH schemes</w:t>
            </w:r>
          </w:p>
          <w:p w14:paraId="776CED58" w14:textId="77777777" w:rsidR="000C7360" w:rsidRPr="009C07ED" w:rsidRDefault="000C7360" w:rsidP="000C7360">
            <w:pPr>
              <w:pStyle w:val="ListParagraph"/>
              <w:numPr>
                <w:ilvl w:val="1"/>
                <w:numId w:val="18"/>
              </w:numPr>
              <w:spacing w:after="0"/>
              <w:jc w:val="both"/>
              <w:rPr>
                <w:i/>
                <w:lang w:eastAsia="zh-CN"/>
              </w:rPr>
            </w:pPr>
            <w:r w:rsidRPr="009C07ED">
              <w:rPr>
                <w:i/>
                <w:lang w:eastAsia="zh-CN"/>
              </w:rPr>
              <w:t>FFS number of hops larger than 2</w:t>
            </w:r>
          </w:p>
          <w:p w14:paraId="0D839B0F" w14:textId="6ADA90AA" w:rsidR="000C7360" w:rsidRPr="000C7360" w:rsidRDefault="000C7360" w:rsidP="000C7360">
            <w:pPr>
              <w:jc w:val="both"/>
              <w:rPr>
                <w:sz w:val="22"/>
                <w:szCs w:val="22"/>
                <w:lang w:eastAsia="zh-CN"/>
              </w:rPr>
            </w:pPr>
            <w:r>
              <w:rPr>
                <w:sz w:val="22"/>
                <w:szCs w:val="22"/>
                <w:lang w:eastAsia="zh-CN"/>
              </w:rPr>
              <w:t>….</w:t>
            </w:r>
          </w:p>
        </w:tc>
      </w:tr>
    </w:tbl>
    <w:p w14:paraId="1E6169B8" w14:textId="68F1FDDB" w:rsidR="009C07ED" w:rsidRDefault="009C07ED" w:rsidP="007D101B">
      <w:pPr>
        <w:jc w:val="both"/>
        <w:rPr>
          <w:sz w:val="22"/>
          <w:szCs w:val="22"/>
          <w:lang w:eastAsia="zh-CN"/>
        </w:rPr>
      </w:pPr>
    </w:p>
    <w:p w14:paraId="26A4B478" w14:textId="1B0F21FB" w:rsidR="000C7360" w:rsidRDefault="000C7360" w:rsidP="000C7360">
      <w:pPr>
        <w:spacing w:after="0"/>
        <w:jc w:val="both"/>
        <w:rPr>
          <w:sz w:val="22"/>
          <w:szCs w:val="22"/>
          <w:lang w:eastAsia="zh-CN"/>
        </w:rPr>
      </w:pPr>
      <w:r>
        <w:rPr>
          <w:sz w:val="22"/>
          <w:szCs w:val="22"/>
          <w:lang w:eastAsia="zh-CN"/>
        </w:rPr>
        <w:t>Based on companies contributions, the following can be noted</w:t>
      </w:r>
      <w:r w:rsidR="00E216B5">
        <w:rPr>
          <w:sz w:val="22"/>
          <w:szCs w:val="22"/>
          <w:lang w:eastAsia="zh-CN"/>
        </w:rPr>
        <w:t xml:space="preserve"> on the supported FH </w:t>
      </w:r>
      <w:r w:rsidR="00EF055F">
        <w:rPr>
          <w:sz w:val="22"/>
          <w:szCs w:val="22"/>
          <w:lang w:eastAsia="zh-CN"/>
        </w:rPr>
        <w:t>modes</w:t>
      </w:r>
      <w:r>
        <w:rPr>
          <w:sz w:val="22"/>
          <w:szCs w:val="22"/>
          <w:lang w:eastAsia="zh-CN"/>
        </w:rPr>
        <w:t xml:space="preserve">: </w:t>
      </w:r>
    </w:p>
    <w:p w14:paraId="19F219F7" w14:textId="4E8C6015" w:rsidR="00EF055F" w:rsidRDefault="000C7360" w:rsidP="000C7360">
      <w:pPr>
        <w:pStyle w:val="ListParagraph"/>
        <w:numPr>
          <w:ilvl w:val="0"/>
          <w:numId w:val="4"/>
        </w:numPr>
        <w:jc w:val="both"/>
        <w:rPr>
          <w:sz w:val="22"/>
          <w:szCs w:val="22"/>
          <w:lang w:eastAsia="zh-CN"/>
        </w:rPr>
      </w:pPr>
      <w:r>
        <w:rPr>
          <w:sz w:val="22"/>
          <w:szCs w:val="22"/>
          <w:lang w:eastAsia="zh-CN"/>
        </w:rPr>
        <w:t xml:space="preserve">Additional </w:t>
      </w:r>
      <w:r w:rsidRPr="00394CF6">
        <w:rPr>
          <w:b/>
          <w:sz w:val="22"/>
          <w:szCs w:val="22"/>
          <w:lang w:eastAsia="zh-CN"/>
        </w:rPr>
        <w:t>Intra-PUSCH FH</w:t>
      </w:r>
      <w:r>
        <w:rPr>
          <w:sz w:val="22"/>
          <w:szCs w:val="22"/>
          <w:lang w:eastAsia="zh-CN"/>
        </w:rPr>
        <w:t xml:space="preserve"> (FH within a PUSCH transmission instance, i.e. within a mini-slot) discussed </w:t>
      </w:r>
      <w:r w:rsidR="00E216B5">
        <w:rPr>
          <w:sz w:val="22"/>
          <w:szCs w:val="22"/>
          <w:lang w:eastAsia="zh-CN"/>
        </w:rPr>
        <w:t xml:space="preserve">e.g. </w:t>
      </w:r>
      <w:r>
        <w:rPr>
          <w:sz w:val="22"/>
          <w:szCs w:val="22"/>
          <w:lang w:eastAsia="zh-CN"/>
        </w:rPr>
        <w:t xml:space="preserve">in Huawei[2], whereas </w:t>
      </w:r>
      <w:r w:rsidR="00E216B5">
        <w:rPr>
          <w:sz w:val="22"/>
          <w:szCs w:val="22"/>
          <w:lang w:eastAsia="zh-CN"/>
        </w:rPr>
        <w:t xml:space="preserve">e.g. </w:t>
      </w:r>
      <w:r>
        <w:rPr>
          <w:sz w:val="22"/>
          <w:szCs w:val="22"/>
          <w:lang w:eastAsia="zh-CN"/>
        </w:rPr>
        <w:t>Samsung [12] clearly stating that this should not be supported</w:t>
      </w:r>
      <w:r w:rsidR="00E216B5">
        <w:rPr>
          <w:sz w:val="22"/>
          <w:szCs w:val="22"/>
          <w:lang w:eastAsia="zh-CN"/>
        </w:rPr>
        <w:t xml:space="preserve"> due to high DM-RS overhead (and inter-PUSCH repetition to be supported already)</w:t>
      </w:r>
      <w:r>
        <w:rPr>
          <w:sz w:val="22"/>
          <w:szCs w:val="22"/>
          <w:lang w:eastAsia="zh-CN"/>
        </w:rPr>
        <w:t>.</w:t>
      </w:r>
    </w:p>
    <w:p w14:paraId="551DAEDB" w14:textId="67B15AB7" w:rsidR="000C7360" w:rsidRDefault="00E216B5" w:rsidP="000C7360">
      <w:pPr>
        <w:pStyle w:val="ListParagraph"/>
        <w:numPr>
          <w:ilvl w:val="0"/>
          <w:numId w:val="4"/>
        </w:numPr>
        <w:jc w:val="both"/>
        <w:rPr>
          <w:sz w:val="22"/>
          <w:szCs w:val="22"/>
          <w:lang w:eastAsia="zh-CN"/>
        </w:rPr>
      </w:pPr>
      <w:r>
        <w:rPr>
          <w:sz w:val="22"/>
          <w:szCs w:val="22"/>
          <w:lang w:eastAsia="zh-CN"/>
        </w:rPr>
        <w:t>Most compa</w:t>
      </w:r>
      <w:r w:rsidR="003B4CA5">
        <w:rPr>
          <w:sz w:val="22"/>
          <w:szCs w:val="22"/>
          <w:lang w:eastAsia="zh-CN"/>
        </w:rPr>
        <w:t xml:space="preserve">nies do not discuss this option in their contribution at all. </w:t>
      </w:r>
    </w:p>
    <w:p w14:paraId="10ABFC50" w14:textId="77777777" w:rsidR="00EF055F" w:rsidRDefault="00EF055F" w:rsidP="003B4CA5">
      <w:pPr>
        <w:jc w:val="both"/>
        <w:rPr>
          <w:sz w:val="22"/>
          <w:szCs w:val="22"/>
          <w:lang w:eastAsia="zh-CN"/>
        </w:rPr>
      </w:pPr>
    </w:p>
    <w:p w14:paraId="42291F50" w14:textId="5DB68063" w:rsidR="003B4CA5" w:rsidRDefault="003B4CA5" w:rsidP="003B4CA5">
      <w:pPr>
        <w:spacing w:after="0"/>
        <w:jc w:val="both"/>
        <w:rPr>
          <w:sz w:val="22"/>
          <w:szCs w:val="22"/>
          <w:lang w:eastAsia="zh-CN"/>
        </w:rPr>
      </w:pPr>
      <w:r>
        <w:rPr>
          <w:sz w:val="22"/>
          <w:szCs w:val="22"/>
          <w:lang w:eastAsia="zh-CN"/>
        </w:rPr>
        <w:t xml:space="preserve">Based on companies contributions, the following can be noted on </w:t>
      </w:r>
      <w:r w:rsidRPr="00394CF6">
        <w:rPr>
          <w:b/>
          <w:sz w:val="22"/>
          <w:szCs w:val="22"/>
          <w:lang w:eastAsia="zh-CN"/>
        </w:rPr>
        <w:t>the number of hops larger than 2</w:t>
      </w:r>
      <w:r>
        <w:rPr>
          <w:sz w:val="22"/>
          <w:szCs w:val="22"/>
          <w:lang w:eastAsia="zh-CN"/>
        </w:rPr>
        <w:t xml:space="preserve">: </w:t>
      </w:r>
    </w:p>
    <w:p w14:paraId="515BB4FE" w14:textId="77777777" w:rsidR="003B4CA5" w:rsidRDefault="003B4CA5" w:rsidP="003B4CA5">
      <w:pPr>
        <w:pStyle w:val="ListParagraph"/>
        <w:numPr>
          <w:ilvl w:val="0"/>
          <w:numId w:val="4"/>
        </w:numPr>
        <w:jc w:val="both"/>
        <w:rPr>
          <w:sz w:val="22"/>
          <w:szCs w:val="22"/>
          <w:lang w:eastAsia="zh-CN"/>
        </w:rPr>
      </w:pPr>
      <w:r>
        <w:rPr>
          <w:sz w:val="22"/>
          <w:szCs w:val="22"/>
          <w:lang w:eastAsia="zh-CN"/>
        </w:rPr>
        <w:t>Two companies (MTK [6], AT&amp;T [7]) propose to support more than 2 hops</w:t>
      </w:r>
    </w:p>
    <w:p w14:paraId="35C99F02" w14:textId="77777777" w:rsidR="003B4CA5" w:rsidRDefault="003B4CA5" w:rsidP="003B4CA5">
      <w:pPr>
        <w:pStyle w:val="ListParagraph"/>
        <w:numPr>
          <w:ilvl w:val="0"/>
          <w:numId w:val="4"/>
        </w:numPr>
        <w:jc w:val="both"/>
        <w:rPr>
          <w:sz w:val="22"/>
          <w:szCs w:val="22"/>
          <w:lang w:eastAsia="zh-CN"/>
        </w:rPr>
      </w:pPr>
      <w:r>
        <w:rPr>
          <w:sz w:val="22"/>
          <w:szCs w:val="22"/>
          <w:lang w:eastAsia="zh-CN"/>
        </w:rPr>
        <w:t>Two companies (Samsung [12], DoCoMo [21]) clearly state that more than 2 hops should not be supported</w:t>
      </w:r>
    </w:p>
    <w:p w14:paraId="3EA3170E" w14:textId="52D7BAF4" w:rsidR="003B4CA5" w:rsidRDefault="00EF055F" w:rsidP="003B4CA5">
      <w:pPr>
        <w:pStyle w:val="ListParagraph"/>
        <w:numPr>
          <w:ilvl w:val="0"/>
          <w:numId w:val="4"/>
        </w:numPr>
        <w:jc w:val="both"/>
        <w:rPr>
          <w:sz w:val="22"/>
          <w:szCs w:val="22"/>
          <w:lang w:eastAsia="zh-CN"/>
        </w:rPr>
      </w:pPr>
      <w:r>
        <w:rPr>
          <w:sz w:val="22"/>
          <w:szCs w:val="22"/>
          <w:lang w:eastAsia="zh-CN"/>
        </w:rPr>
        <w:t xml:space="preserve">Two </w:t>
      </w:r>
      <w:r w:rsidR="003B4CA5">
        <w:rPr>
          <w:sz w:val="22"/>
          <w:szCs w:val="22"/>
          <w:lang w:eastAsia="zh-CN"/>
        </w:rPr>
        <w:t>companies provided evaluation results (</w:t>
      </w:r>
      <w:r w:rsidR="0070516E">
        <w:rPr>
          <w:sz w:val="22"/>
          <w:szCs w:val="22"/>
          <w:lang w:eastAsia="zh-CN"/>
        </w:rPr>
        <w:t xml:space="preserve">vivo [4], </w:t>
      </w:r>
      <w:r w:rsidR="003B4CA5">
        <w:rPr>
          <w:sz w:val="22"/>
          <w:szCs w:val="22"/>
          <w:lang w:eastAsia="zh-CN"/>
        </w:rPr>
        <w:t>Nokia [8]</w:t>
      </w:r>
      <w:r w:rsidR="0070516E">
        <w:rPr>
          <w:sz w:val="22"/>
          <w:szCs w:val="22"/>
          <w:lang w:eastAsia="zh-CN"/>
        </w:rPr>
        <w:t>) showing that FH gain</w:t>
      </w:r>
      <w:r w:rsidR="000F3735">
        <w:rPr>
          <w:sz w:val="22"/>
          <w:szCs w:val="22"/>
          <w:lang w:eastAsia="zh-CN"/>
        </w:rPr>
        <w:t>s</w:t>
      </w:r>
      <w:r w:rsidR="0070516E">
        <w:rPr>
          <w:sz w:val="22"/>
          <w:szCs w:val="22"/>
          <w:lang w:eastAsia="zh-CN"/>
        </w:rPr>
        <w:t xml:space="preserve"> </w:t>
      </w:r>
      <w:r>
        <w:rPr>
          <w:sz w:val="22"/>
          <w:szCs w:val="22"/>
          <w:lang w:eastAsia="zh-CN"/>
        </w:rPr>
        <w:t xml:space="preserve">can only be achieved for narrowband PRB allocations. For wider PRB allocations (e.g. needed for cell-edge UEs), it will not be possible to define even two non-overlapping FH allocations.  </w:t>
      </w:r>
    </w:p>
    <w:p w14:paraId="3C83EE70" w14:textId="77777777" w:rsidR="003B4CA5" w:rsidRPr="003B4CA5" w:rsidRDefault="003B4CA5" w:rsidP="003B4CA5">
      <w:pPr>
        <w:jc w:val="both"/>
        <w:rPr>
          <w:sz w:val="22"/>
          <w:szCs w:val="22"/>
          <w:lang w:eastAsia="zh-CN"/>
        </w:rPr>
      </w:pPr>
    </w:p>
    <w:p w14:paraId="6D12012E" w14:textId="77777777" w:rsidR="002137F2" w:rsidRDefault="00EF055F" w:rsidP="00E216B5">
      <w:pPr>
        <w:jc w:val="both"/>
        <w:rPr>
          <w:sz w:val="22"/>
          <w:szCs w:val="22"/>
          <w:lang w:eastAsia="zh-CN"/>
        </w:rPr>
      </w:pPr>
      <w:r>
        <w:rPr>
          <w:sz w:val="22"/>
          <w:szCs w:val="22"/>
          <w:lang w:eastAsia="zh-CN"/>
        </w:rPr>
        <w:t xml:space="preserve">The discussion of how to use FH for mini-slot repetition in most contributions is closely related to the issue of DM-RS overhead. Having a low DM-RS overhead (e.g. when combined with mini-slot DM-RS sharing) and applying extensive frequence hopping will not be possible. </w:t>
      </w:r>
    </w:p>
    <w:p w14:paraId="358A2B04" w14:textId="6F07607B" w:rsidR="00EF055F" w:rsidRDefault="00EF055F" w:rsidP="002137F2">
      <w:pPr>
        <w:spacing w:after="0"/>
        <w:jc w:val="both"/>
        <w:rPr>
          <w:sz w:val="22"/>
          <w:szCs w:val="22"/>
          <w:lang w:eastAsia="zh-CN"/>
        </w:rPr>
      </w:pPr>
      <w:r>
        <w:rPr>
          <w:sz w:val="22"/>
          <w:szCs w:val="22"/>
          <w:lang w:eastAsia="zh-CN"/>
        </w:rPr>
        <w:lastRenderedPageBreak/>
        <w:t xml:space="preserve">A few </w:t>
      </w:r>
      <w:r w:rsidR="003348A3">
        <w:rPr>
          <w:sz w:val="22"/>
          <w:szCs w:val="22"/>
          <w:lang w:eastAsia="zh-CN"/>
        </w:rPr>
        <w:t xml:space="preserve">other </w:t>
      </w:r>
      <w:r>
        <w:rPr>
          <w:sz w:val="22"/>
          <w:szCs w:val="22"/>
          <w:lang w:eastAsia="zh-CN"/>
        </w:rPr>
        <w:t xml:space="preserve">points </w:t>
      </w:r>
      <w:r w:rsidR="002137F2">
        <w:rPr>
          <w:sz w:val="22"/>
          <w:szCs w:val="22"/>
          <w:lang w:eastAsia="zh-CN"/>
        </w:rPr>
        <w:t>from company contributions are listed below:</w:t>
      </w:r>
      <w:r>
        <w:rPr>
          <w:sz w:val="22"/>
          <w:szCs w:val="22"/>
          <w:lang w:eastAsia="zh-CN"/>
        </w:rPr>
        <w:t xml:space="preserve"> </w:t>
      </w:r>
    </w:p>
    <w:p w14:paraId="3172E8FF" w14:textId="384880BE" w:rsidR="00EF055F" w:rsidRDefault="002137F2" w:rsidP="00EF055F">
      <w:pPr>
        <w:pStyle w:val="ListParagraph"/>
        <w:numPr>
          <w:ilvl w:val="0"/>
          <w:numId w:val="4"/>
        </w:numPr>
        <w:jc w:val="both"/>
        <w:rPr>
          <w:sz w:val="22"/>
          <w:szCs w:val="22"/>
          <w:lang w:eastAsia="zh-CN"/>
        </w:rPr>
      </w:pPr>
      <w:r>
        <w:rPr>
          <w:sz w:val="22"/>
          <w:szCs w:val="22"/>
          <w:lang w:eastAsia="zh-CN"/>
        </w:rPr>
        <w:t>I</w:t>
      </w:r>
      <w:r w:rsidR="00EF055F">
        <w:rPr>
          <w:sz w:val="22"/>
          <w:szCs w:val="22"/>
          <w:lang w:eastAsia="zh-CN"/>
        </w:rPr>
        <w:t>nter-PUSCH-repetition and inter-slot FH should not be supported at the same</w:t>
      </w:r>
      <w:r w:rsidR="003348A3">
        <w:rPr>
          <w:sz w:val="22"/>
          <w:szCs w:val="22"/>
          <w:lang w:eastAsia="zh-CN"/>
        </w:rPr>
        <w:t xml:space="preserve"> time</w:t>
      </w:r>
      <w:r>
        <w:rPr>
          <w:sz w:val="22"/>
          <w:szCs w:val="22"/>
          <w:lang w:eastAsia="zh-CN"/>
        </w:rPr>
        <w:t xml:space="preserve"> (ZTE[5])</w:t>
      </w:r>
    </w:p>
    <w:p w14:paraId="771FD11A" w14:textId="64AE11A0" w:rsidR="002137F2" w:rsidRDefault="002137F2" w:rsidP="00EF055F">
      <w:pPr>
        <w:pStyle w:val="ListParagraph"/>
        <w:numPr>
          <w:ilvl w:val="0"/>
          <w:numId w:val="4"/>
        </w:numPr>
        <w:jc w:val="both"/>
        <w:rPr>
          <w:sz w:val="22"/>
          <w:szCs w:val="22"/>
          <w:lang w:eastAsia="zh-CN"/>
        </w:rPr>
      </w:pPr>
      <w:r>
        <w:rPr>
          <w:sz w:val="22"/>
          <w:szCs w:val="22"/>
          <w:lang w:eastAsia="zh-CN"/>
        </w:rPr>
        <w:t xml:space="preserve">FH at the middle of the PUSCH repetitions (vivo[4], </w:t>
      </w:r>
      <w:r w:rsidR="00807EF0">
        <w:rPr>
          <w:sz w:val="22"/>
          <w:szCs w:val="22"/>
          <w:lang w:eastAsia="zh-CN"/>
        </w:rPr>
        <w:t xml:space="preserve">ZTE[5], </w:t>
      </w:r>
      <w:r>
        <w:rPr>
          <w:sz w:val="22"/>
          <w:szCs w:val="22"/>
          <w:lang w:eastAsia="zh-CN"/>
        </w:rPr>
        <w:t>DOCOMO[21],</w:t>
      </w:r>
      <w:r w:rsidR="00807EF0">
        <w:rPr>
          <w:sz w:val="22"/>
          <w:szCs w:val="22"/>
          <w:lang w:eastAsia="zh-CN"/>
        </w:rPr>
        <w:t>…</w:t>
      </w:r>
      <w:r>
        <w:rPr>
          <w:sz w:val="22"/>
          <w:szCs w:val="22"/>
          <w:lang w:eastAsia="zh-CN"/>
        </w:rPr>
        <w:t>)</w:t>
      </w:r>
    </w:p>
    <w:p w14:paraId="312D6696" w14:textId="70EFA1D3" w:rsidR="00807EF0" w:rsidRDefault="00807EF0" w:rsidP="00807EF0">
      <w:pPr>
        <w:pStyle w:val="ListParagraph"/>
        <w:numPr>
          <w:ilvl w:val="0"/>
          <w:numId w:val="4"/>
        </w:numPr>
        <w:jc w:val="both"/>
        <w:rPr>
          <w:sz w:val="22"/>
          <w:szCs w:val="22"/>
          <w:lang w:eastAsia="zh-CN"/>
        </w:rPr>
      </w:pPr>
      <w:r>
        <w:rPr>
          <w:sz w:val="22"/>
          <w:szCs w:val="22"/>
          <w:lang w:eastAsia="zh-CN"/>
        </w:rPr>
        <w:t>Multi-slot grouping (MediaTek[6])</w:t>
      </w:r>
    </w:p>
    <w:p w14:paraId="4B69D9E1" w14:textId="47A452CD" w:rsidR="00807EF0" w:rsidRDefault="00807EF0" w:rsidP="00807EF0">
      <w:pPr>
        <w:pStyle w:val="ListParagraph"/>
        <w:numPr>
          <w:ilvl w:val="0"/>
          <w:numId w:val="4"/>
        </w:numPr>
        <w:jc w:val="both"/>
        <w:rPr>
          <w:sz w:val="22"/>
          <w:szCs w:val="22"/>
          <w:lang w:eastAsia="zh-CN"/>
        </w:rPr>
      </w:pPr>
      <w:r>
        <w:rPr>
          <w:sz w:val="22"/>
          <w:szCs w:val="22"/>
          <w:lang w:eastAsia="zh-CN"/>
        </w:rPr>
        <w:t>Dynamic indication of FH point/pattern (vivo[4])</w:t>
      </w:r>
    </w:p>
    <w:p w14:paraId="342004ED" w14:textId="78F44873" w:rsidR="00807EF0" w:rsidRPr="00575D35" w:rsidRDefault="00807EF0" w:rsidP="00807EF0">
      <w:pPr>
        <w:pStyle w:val="ListParagraph"/>
        <w:numPr>
          <w:ilvl w:val="0"/>
          <w:numId w:val="4"/>
        </w:numPr>
        <w:jc w:val="both"/>
        <w:rPr>
          <w:sz w:val="22"/>
          <w:szCs w:val="22"/>
          <w:lang w:eastAsia="zh-CN"/>
        </w:rPr>
      </w:pPr>
      <w:r>
        <w:rPr>
          <w:sz w:val="22"/>
          <w:szCs w:val="22"/>
          <w:lang w:eastAsia="zh-CN"/>
        </w:rPr>
        <w:t>For CG, symbol level hopping &amp; more flexible hopping patterns (OPPO[13])</w:t>
      </w:r>
    </w:p>
    <w:p w14:paraId="04E71C18" w14:textId="3BE1EB62" w:rsidR="00807EF0" w:rsidRDefault="00113C24" w:rsidP="00EF055F">
      <w:pPr>
        <w:pStyle w:val="ListParagraph"/>
        <w:numPr>
          <w:ilvl w:val="0"/>
          <w:numId w:val="4"/>
        </w:numPr>
        <w:jc w:val="both"/>
        <w:rPr>
          <w:sz w:val="22"/>
          <w:szCs w:val="22"/>
          <w:lang w:eastAsia="zh-CN"/>
        </w:rPr>
      </w:pPr>
      <w:r>
        <w:rPr>
          <w:sz w:val="22"/>
          <w:szCs w:val="22"/>
          <w:lang w:eastAsia="zh-CN"/>
        </w:rPr>
        <w:t xml:space="preserve">Low overhead </w:t>
      </w:r>
      <w:r w:rsidR="004C7847">
        <w:rPr>
          <w:sz w:val="22"/>
          <w:szCs w:val="22"/>
          <w:lang w:eastAsia="zh-CN"/>
        </w:rPr>
        <w:t xml:space="preserve">dynamic </w:t>
      </w:r>
      <w:r>
        <w:rPr>
          <w:sz w:val="22"/>
          <w:szCs w:val="22"/>
          <w:lang w:eastAsia="zh-CN"/>
        </w:rPr>
        <w:t>signalling of applied FH (MediaTEK[6], AT&amp;T[7])</w:t>
      </w:r>
    </w:p>
    <w:p w14:paraId="6ACC7769" w14:textId="5B9E780C" w:rsidR="00E216B5" w:rsidRDefault="00113C24" w:rsidP="00E216B5">
      <w:pPr>
        <w:jc w:val="both"/>
        <w:rPr>
          <w:sz w:val="22"/>
          <w:szCs w:val="22"/>
          <w:lang w:eastAsia="zh-CN"/>
        </w:rPr>
      </w:pPr>
      <w:r>
        <w:rPr>
          <w:sz w:val="22"/>
          <w:szCs w:val="22"/>
          <w:lang w:eastAsia="zh-CN"/>
        </w:rPr>
        <w:t xml:space="preserve">As discussed above, there is a strong relation to the issue of DM-RS sharing for mini-slot repetition. Therefore, it seems that more discussions (also in terms of potential DM-RS sharing) is needed before being able to proceed during RAN1#96. </w:t>
      </w:r>
      <w:r w:rsidR="00E216B5" w:rsidRPr="00E216B5">
        <w:rPr>
          <w:sz w:val="22"/>
          <w:szCs w:val="22"/>
          <w:lang w:eastAsia="zh-CN"/>
        </w:rPr>
        <w:t xml:space="preserve"> </w:t>
      </w:r>
    </w:p>
    <w:p w14:paraId="3572C871" w14:textId="77777777" w:rsidR="00FC1E3D" w:rsidRPr="00FC1E3D" w:rsidRDefault="00FC1E3D" w:rsidP="00FC1E3D">
      <w:pPr>
        <w:jc w:val="both"/>
        <w:rPr>
          <w:sz w:val="22"/>
          <w:szCs w:val="22"/>
          <w:lang w:eastAsia="zh-CN"/>
        </w:rPr>
      </w:pPr>
    </w:p>
    <w:p w14:paraId="18AC47ED" w14:textId="20AE535F" w:rsidR="003E57EB" w:rsidRDefault="00717FB0" w:rsidP="003E57EB">
      <w:pPr>
        <w:pStyle w:val="Heading3"/>
        <w:rPr>
          <w:lang w:eastAsia="zh-CN"/>
        </w:rPr>
      </w:pPr>
      <w:r>
        <w:rPr>
          <w:lang w:eastAsia="zh-CN"/>
        </w:rPr>
        <w:t>2.2.2</w:t>
      </w:r>
      <w:r w:rsidR="003E57EB">
        <w:rPr>
          <w:lang w:eastAsia="zh-CN"/>
        </w:rPr>
        <w:tab/>
        <w:t xml:space="preserve">DMRS </w:t>
      </w:r>
      <w:r w:rsidR="00691532">
        <w:rPr>
          <w:lang w:eastAsia="zh-CN"/>
        </w:rPr>
        <w:t>overhead</w:t>
      </w:r>
      <w:r w:rsidR="00114B23">
        <w:rPr>
          <w:lang w:eastAsia="zh-CN"/>
        </w:rPr>
        <w:t>/sharing</w:t>
      </w:r>
    </w:p>
    <w:p w14:paraId="5579EFB1" w14:textId="4332DCFB" w:rsidR="00475923" w:rsidRDefault="00CF0B96" w:rsidP="007D101B">
      <w:pPr>
        <w:jc w:val="both"/>
        <w:rPr>
          <w:sz w:val="22"/>
          <w:szCs w:val="22"/>
          <w:lang w:eastAsia="zh-CN"/>
        </w:rPr>
      </w:pPr>
      <w:r>
        <w:rPr>
          <w:sz w:val="22"/>
          <w:szCs w:val="22"/>
          <w:lang w:eastAsia="zh-CN"/>
        </w:rPr>
        <w:t xml:space="preserve">DMRS overhead has been raised as one </w:t>
      </w:r>
      <w:r w:rsidR="009C60B7">
        <w:rPr>
          <w:sz w:val="22"/>
          <w:szCs w:val="22"/>
          <w:lang w:eastAsia="zh-CN"/>
        </w:rPr>
        <w:t>of the major</w:t>
      </w:r>
      <w:r>
        <w:rPr>
          <w:sz w:val="22"/>
          <w:szCs w:val="22"/>
          <w:lang w:eastAsia="zh-CN"/>
        </w:rPr>
        <w:t xml:space="preserve"> </w:t>
      </w:r>
      <w:r w:rsidR="00EF4261">
        <w:rPr>
          <w:sz w:val="22"/>
          <w:szCs w:val="22"/>
          <w:lang w:eastAsia="zh-CN"/>
        </w:rPr>
        <w:t>concern</w:t>
      </w:r>
      <w:r w:rsidR="009C60B7">
        <w:rPr>
          <w:sz w:val="22"/>
          <w:szCs w:val="22"/>
          <w:lang w:eastAsia="zh-CN"/>
        </w:rPr>
        <w:t>s</w:t>
      </w:r>
      <w:r>
        <w:rPr>
          <w:sz w:val="22"/>
          <w:szCs w:val="22"/>
          <w:lang w:eastAsia="zh-CN"/>
        </w:rPr>
        <w:t xml:space="preserve"> for mini-slot level repetition</w:t>
      </w:r>
      <w:r w:rsidR="00D82009">
        <w:rPr>
          <w:sz w:val="22"/>
          <w:szCs w:val="22"/>
          <w:lang w:eastAsia="zh-CN"/>
        </w:rPr>
        <w:t xml:space="preserve">, and DMRS sharing across multiple PDSCH </w:t>
      </w:r>
      <w:r w:rsidR="00BB6B0C">
        <w:rPr>
          <w:sz w:val="22"/>
          <w:szCs w:val="22"/>
          <w:lang w:eastAsia="zh-CN"/>
        </w:rPr>
        <w:t>transmission instances/repetitions</w:t>
      </w:r>
      <w:r w:rsidR="00D82009">
        <w:rPr>
          <w:sz w:val="22"/>
          <w:szCs w:val="22"/>
          <w:lang w:eastAsia="zh-CN"/>
        </w:rPr>
        <w:t xml:space="preserve"> has been p</w:t>
      </w:r>
      <w:r w:rsidR="00FC5A4D">
        <w:rPr>
          <w:sz w:val="22"/>
          <w:szCs w:val="22"/>
          <w:lang w:eastAsia="zh-CN"/>
        </w:rPr>
        <w:t>roposed to reduce DMRS overhead (</w:t>
      </w:r>
      <w:r w:rsidR="00FC5A4D" w:rsidRPr="00FC5A4D">
        <w:rPr>
          <w:sz w:val="22"/>
          <w:szCs w:val="22"/>
          <w:lang w:eastAsia="zh-CN"/>
        </w:rPr>
        <w:t>Huawei</w:t>
      </w:r>
      <w:r w:rsidR="00FC5A4D">
        <w:rPr>
          <w:sz w:val="22"/>
          <w:szCs w:val="22"/>
          <w:lang w:eastAsia="zh-CN"/>
        </w:rPr>
        <w:t>[</w:t>
      </w:r>
      <w:r w:rsidR="00475923">
        <w:rPr>
          <w:sz w:val="22"/>
          <w:szCs w:val="22"/>
          <w:lang w:eastAsia="zh-CN"/>
        </w:rPr>
        <w:t>2</w:t>
      </w:r>
      <w:r w:rsidR="00FC5A4D">
        <w:rPr>
          <w:sz w:val="22"/>
          <w:szCs w:val="22"/>
          <w:lang w:eastAsia="zh-CN"/>
        </w:rPr>
        <w:t>]</w:t>
      </w:r>
      <w:r w:rsidR="00FC5A4D" w:rsidRPr="00FC5A4D">
        <w:rPr>
          <w:sz w:val="22"/>
          <w:szCs w:val="22"/>
          <w:lang w:eastAsia="zh-CN"/>
        </w:rPr>
        <w:t xml:space="preserve">, </w:t>
      </w:r>
      <w:r w:rsidR="00FC5A4D">
        <w:rPr>
          <w:sz w:val="22"/>
          <w:szCs w:val="22"/>
          <w:lang w:eastAsia="zh-CN"/>
        </w:rPr>
        <w:t>vivo[4]</w:t>
      </w:r>
      <w:r w:rsidR="00A676D6">
        <w:rPr>
          <w:sz w:val="22"/>
          <w:szCs w:val="22"/>
          <w:lang w:eastAsia="zh-CN"/>
        </w:rPr>
        <w:t>,</w:t>
      </w:r>
      <w:r w:rsidR="00BA3498">
        <w:rPr>
          <w:sz w:val="22"/>
          <w:szCs w:val="22"/>
          <w:lang w:eastAsia="zh-CN"/>
        </w:rPr>
        <w:t xml:space="preserve"> ZTE[5],</w:t>
      </w:r>
      <w:r w:rsidR="00A676D6">
        <w:rPr>
          <w:sz w:val="22"/>
          <w:szCs w:val="22"/>
          <w:lang w:eastAsia="zh-CN"/>
        </w:rPr>
        <w:t xml:space="preserve"> MediaTek</w:t>
      </w:r>
      <w:r w:rsidR="00FC5A4D">
        <w:rPr>
          <w:sz w:val="22"/>
          <w:szCs w:val="22"/>
          <w:lang w:eastAsia="zh-CN"/>
        </w:rPr>
        <w:t>[</w:t>
      </w:r>
      <w:r w:rsidR="00BA3498">
        <w:rPr>
          <w:sz w:val="22"/>
          <w:szCs w:val="22"/>
          <w:lang w:eastAsia="zh-CN"/>
        </w:rPr>
        <w:t>6</w:t>
      </w:r>
      <w:r w:rsidR="00FC5A4D">
        <w:rPr>
          <w:sz w:val="22"/>
          <w:szCs w:val="22"/>
          <w:lang w:eastAsia="zh-CN"/>
        </w:rPr>
        <w:t>]</w:t>
      </w:r>
      <w:r w:rsidR="00FC5A4D" w:rsidRPr="00FC5A4D">
        <w:rPr>
          <w:sz w:val="22"/>
          <w:szCs w:val="22"/>
          <w:lang w:eastAsia="zh-CN"/>
        </w:rPr>
        <w:t xml:space="preserve">, </w:t>
      </w:r>
      <w:r w:rsidR="00BA3498">
        <w:rPr>
          <w:sz w:val="22"/>
          <w:szCs w:val="22"/>
          <w:lang w:eastAsia="zh-CN"/>
        </w:rPr>
        <w:t xml:space="preserve">CATT[9], </w:t>
      </w:r>
      <w:r w:rsidR="00FC5A4D" w:rsidRPr="00FC5A4D">
        <w:rPr>
          <w:sz w:val="22"/>
          <w:szCs w:val="22"/>
          <w:lang w:eastAsia="zh-CN"/>
        </w:rPr>
        <w:t>LGE</w:t>
      </w:r>
      <w:r w:rsidR="00862FE3">
        <w:rPr>
          <w:sz w:val="22"/>
          <w:szCs w:val="22"/>
          <w:lang w:eastAsia="zh-CN"/>
        </w:rPr>
        <w:t>[</w:t>
      </w:r>
      <w:r w:rsidR="0047340A">
        <w:rPr>
          <w:sz w:val="22"/>
          <w:szCs w:val="22"/>
          <w:lang w:eastAsia="zh-CN"/>
        </w:rPr>
        <w:t>1</w:t>
      </w:r>
      <w:r w:rsidR="00BA3498">
        <w:rPr>
          <w:sz w:val="22"/>
          <w:szCs w:val="22"/>
          <w:lang w:eastAsia="zh-CN"/>
        </w:rPr>
        <w:t>0</w:t>
      </w:r>
      <w:r w:rsidR="00862FE3">
        <w:rPr>
          <w:sz w:val="22"/>
          <w:szCs w:val="22"/>
          <w:lang w:eastAsia="zh-CN"/>
        </w:rPr>
        <w:t>]</w:t>
      </w:r>
      <w:r w:rsidR="00FC5A4D" w:rsidRPr="00FC5A4D">
        <w:rPr>
          <w:sz w:val="22"/>
          <w:szCs w:val="22"/>
          <w:lang w:eastAsia="zh-CN"/>
        </w:rPr>
        <w:t xml:space="preserve">, </w:t>
      </w:r>
      <w:r w:rsidR="00BA3498">
        <w:rPr>
          <w:sz w:val="22"/>
          <w:szCs w:val="22"/>
          <w:lang w:eastAsia="zh-CN"/>
        </w:rPr>
        <w:t xml:space="preserve">Sony[11], OPPO[13], ETRI[14], </w:t>
      </w:r>
      <w:r w:rsidR="00FC5A4D" w:rsidRPr="00FC5A4D">
        <w:rPr>
          <w:sz w:val="22"/>
          <w:szCs w:val="22"/>
          <w:lang w:eastAsia="zh-CN"/>
        </w:rPr>
        <w:t>Panasonic</w:t>
      </w:r>
      <w:r w:rsidR="004D7AC7">
        <w:rPr>
          <w:sz w:val="22"/>
          <w:szCs w:val="22"/>
          <w:lang w:eastAsia="zh-CN"/>
        </w:rPr>
        <w:t>[1</w:t>
      </w:r>
      <w:r w:rsidR="00BA3498">
        <w:rPr>
          <w:sz w:val="22"/>
          <w:szCs w:val="22"/>
          <w:lang w:eastAsia="zh-CN"/>
        </w:rPr>
        <w:t>5</w:t>
      </w:r>
      <w:r w:rsidR="00862FE3">
        <w:rPr>
          <w:sz w:val="22"/>
          <w:szCs w:val="22"/>
          <w:lang w:eastAsia="zh-CN"/>
        </w:rPr>
        <w:t>]</w:t>
      </w:r>
      <w:r w:rsidR="00BA3498">
        <w:rPr>
          <w:sz w:val="22"/>
          <w:szCs w:val="22"/>
          <w:lang w:eastAsia="zh-CN"/>
        </w:rPr>
        <w:t>, TCL[17], Interdigital [18], CAICT[</w:t>
      </w:r>
      <w:r w:rsidR="00F44A59">
        <w:rPr>
          <w:sz w:val="22"/>
          <w:szCs w:val="22"/>
          <w:lang w:eastAsia="zh-CN"/>
        </w:rPr>
        <w:t>24]</w:t>
      </w:r>
      <w:r w:rsidR="00862FE3">
        <w:rPr>
          <w:sz w:val="22"/>
          <w:szCs w:val="22"/>
          <w:lang w:eastAsia="zh-CN"/>
        </w:rPr>
        <w:t>).</w:t>
      </w:r>
    </w:p>
    <w:p w14:paraId="7CE27A7E" w14:textId="2CE24FE1" w:rsidR="00596779" w:rsidRPr="00D33362" w:rsidRDefault="00475923" w:rsidP="00596779">
      <w:pPr>
        <w:jc w:val="both"/>
        <w:rPr>
          <w:sz w:val="22"/>
          <w:szCs w:val="22"/>
          <w:lang w:eastAsia="zh-CN"/>
        </w:rPr>
      </w:pPr>
      <w:r>
        <w:rPr>
          <w:sz w:val="22"/>
          <w:szCs w:val="22"/>
          <w:lang w:eastAsia="zh-CN"/>
        </w:rPr>
        <w:t xml:space="preserve">It is generally recognized that DMRS cannot be shared </w:t>
      </w:r>
      <w:r w:rsidR="00EA2D9C">
        <w:rPr>
          <w:sz w:val="22"/>
          <w:szCs w:val="22"/>
          <w:lang w:eastAsia="zh-CN"/>
        </w:rPr>
        <w:t>among symbols with interruptions in between,</w:t>
      </w:r>
      <w:r w:rsidR="00C8771D">
        <w:rPr>
          <w:sz w:val="22"/>
          <w:szCs w:val="22"/>
          <w:lang w:eastAsia="zh-CN"/>
        </w:rPr>
        <w:t xml:space="preserve"> or with frequency hopping,</w:t>
      </w:r>
      <w:r w:rsidR="00EA2D9C">
        <w:rPr>
          <w:sz w:val="22"/>
          <w:szCs w:val="22"/>
          <w:lang w:eastAsia="zh-CN"/>
        </w:rPr>
        <w:t xml:space="preserve"> or across slot boundary.</w:t>
      </w:r>
      <w:r w:rsidR="00596779" w:rsidRPr="00596779">
        <w:rPr>
          <w:sz w:val="22"/>
          <w:szCs w:val="22"/>
          <w:lang w:eastAsia="zh-CN"/>
        </w:rPr>
        <w:t xml:space="preserve"> </w:t>
      </w:r>
      <w:r w:rsidR="00596779">
        <w:rPr>
          <w:sz w:val="22"/>
          <w:szCs w:val="22"/>
          <w:lang w:eastAsia="zh-CN"/>
        </w:rPr>
        <w:t>It should also be noted that if any of beam/procoder/QCL</w:t>
      </w:r>
      <w:r w:rsidR="007775F4">
        <w:rPr>
          <w:sz w:val="22"/>
          <w:szCs w:val="22"/>
          <w:lang w:eastAsia="zh-CN"/>
        </w:rPr>
        <w:t>/TRP</w:t>
      </w:r>
      <w:r w:rsidR="00596779">
        <w:rPr>
          <w:sz w:val="22"/>
          <w:szCs w:val="22"/>
          <w:lang w:eastAsia="zh-CN"/>
        </w:rPr>
        <w:t xml:space="preserve"> diversity schemes is used across the repetitions, DMRS sharing would not be </w:t>
      </w:r>
      <w:r w:rsidR="00596779" w:rsidRPr="00D33362">
        <w:rPr>
          <w:sz w:val="22"/>
          <w:szCs w:val="22"/>
          <w:lang w:eastAsia="zh-CN"/>
        </w:rPr>
        <w:t>possible.</w:t>
      </w:r>
    </w:p>
    <w:p w14:paraId="51DB4A0C" w14:textId="4643EA15" w:rsidR="00874FD1" w:rsidRDefault="00862FE3" w:rsidP="007D101B">
      <w:pPr>
        <w:jc w:val="both"/>
        <w:rPr>
          <w:sz w:val="22"/>
          <w:szCs w:val="22"/>
          <w:lang w:eastAsia="zh-CN"/>
        </w:rPr>
      </w:pPr>
      <w:r>
        <w:rPr>
          <w:sz w:val="22"/>
          <w:szCs w:val="22"/>
          <w:lang w:eastAsia="zh-CN"/>
        </w:rPr>
        <w:t xml:space="preserve">It </w:t>
      </w:r>
      <w:r w:rsidR="005A4526">
        <w:rPr>
          <w:sz w:val="22"/>
          <w:szCs w:val="22"/>
          <w:lang w:eastAsia="zh-CN"/>
        </w:rPr>
        <w:t>was</w:t>
      </w:r>
      <w:r>
        <w:rPr>
          <w:sz w:val="22"/>
          <w:szCs w:val="22"/>
          <w:lang w:eastAsia="zh-CN"/>
        </w:rPr>
        <w:t xml:space="preserve"> </w:t>
      </w:r>
      <w:r w:rsidR="00BB6B0C">
        <w:rPr>
          <w:sz w:val="22"/>
          <w:szCs w:val="22"/>
          <w:lang w:eastAsia="zh-CN"/>
        </w:rPr>
        <w:t>pointed out</w:t>
      </w:r>
      <w:r>
        <w:rPr>
          <w:sz w:val="22"/>
          <w:szCs w:val="22"/>
          <w:lang w:eastAsia="zh-CN"/>
        </w:rPr>
        <w:t xml:space="preserve"> that frequency hopping can potentially reduce the opportunity for DMRS sharing, because DMRS is required for each of the frequency hops.</w:t>
      </w:r>
      <w:r w:rsidR="00B91A00">
        <w:rPr>
          <w:sz w:val="22"/>
          <w:szCs w:val="22"/>
          <w:lang w:eastAsia="zh-CN"/>
        </w:rPr>
        <w:t xml:space="preserve"> For example, if frequency hop happens after each PUSCH transmission instance, DMRS sharing is not </w:t>
      </w:r>
      <w:r w:rsidR="00BB6B0C">
        <w:rPr>
          <w:sz w:val="22"/>
          <w:szCs w:val="22"/>
          <w:lang w:eastAsia="zh-CN"/>
        </w:rPr>
        <w:t>possible</w:t>
      </w:r>
      <w:r w:rsidR="00B91A00">
        <w:rPr>
          <w:sz w:val="22"/>
          <w:szCs w:val="22"/>
          <w:lang w:eastAsia="zh-CN"/>
        </w:rPr>
        <w:t xml:space="preserve"> at all. </w:t>
      </w:r>
      <w:r w:rsidR="008967C6">
        <w:rPr>
          <w:sz w:val="22"/>
          <w:szCs w:val="22"/>
          <w:lang w:eastAsia="zh-CN"/>
        </w:rPr>
        <w:t>Some o</w:t>
      </w:r>
      <w:r w:rsidR="000B4146">
        <w:rPr>
          <w:sz w:val="22"/>
          <w:szCs w:val="22"/>
          <w:lang w:eastAsia="zh-CN"/>
        </w:rPr>
        <w:t>f</w:t>
      </w:r>
      <w:r w:rsidR="008967C6">
        <w:rPr>
          <w:sz w:val="22"/>
          <w:szCs w:val="22"/>
          <w:lang w:eastAsia="zh-CN"/>
        </w:rPr>
        <w:t xml:space="preserve"> the FH schemes may be more friendly </w:t>
      </w:r>
      <w:r w:rsidR="00AC29BE">
        <w:rPr>
          <w:sz w:val="22"/>
          <w:szCs w:val="22"/>
          <w:lang w:eastAsia="zh-CN"/>
        </w:rPr>
        <w:t>to</w:t>
      </w:r>
      <w:r w:rsidR="008967C6">
        <w:rPr>
          <w:sz w:val="22"/>
          <w:szCs w:val="22"/>
          <w:lang w:eastAsia="zh-CN"/>
        </w:rPr>
        <w:t xml:space="preserve"> DMRS sharing, e.g. </w:t>
      </w:r>
      <w:r w:rsidR="000B4146">
        <w:rPr>
          <w:sz w:val="22"/>
          <w:szCs w:val="22"/>
          <w:lang w:eastAsia="zh-CN"/>
        </w:rPr>
        <w:t>inter-slot FH</w:t>
      </w:r>
      <w:r w:rsidR="00322B44">
        <w:rPr>
          <w:sz w:val="22"/>
          <w:szCs w:val="22"/>
          <w:lang w:eastAsia="zh-CN"/>
        </w:rPr>
        <w:t xml:space="preserve">, or FH </w:t>
      </w:r>
      <w:r w:rsidR="004B618A">
        <w:rPr>
          <w:sz w:val="22"/>
          <w:szCs w:val="22"/>
          <w:lang w:eastAsia="zh-CN"/>
        </w:rPr>
        <w:t xml:space="preserve">of a group of consecutive </w:t>
      </w:r>
      <w:r w:rsidR="00322B44">
        <w:rPr>
          <w:sz w:val="22"/>
          <w:szCs w:val="22"/>
          <w:lang w:eastAsia="zh-CN"/>
        </w:rPr>
        <w:t>mini-slot</w:t>
      </w:r>
      <w:r w:rsidR="004B618A">
        <w:rPr>
          <w:sz w:val="22"/>
          <w:szCs w:val="22"/>
          <w:lang w:eastAsia="zh-CN"/>
        </w:rPr>
        <w:t>s within a slot</w:t>
      </w:r>
      <w:r w:rsidR="00322B44">
        <w:rPr>
          <w:sz w:val="22"/>
          <w:szCs w:val="22"/>
          <w:lang w:eastAsia="zh-CN"/>
        </w:rPr>
        <w:t>.</w:t>
      </w:r>
      <w:r w:rsidR="00370154">
        <w:rPr>
          <w:sz w:val="22"/>
          <w:szCs w:val="22"/>
          <w:lang w:eastAsia="zh-CN"/>
        </w:rPr>
        <w:t xml:space="preserve"> </w:t>
      </w:r>
    </w:p>
    <w:p w14:paraId="30DB1AD8" w14:textId="5DFEB0CD" w:rsidR="00874FD1" w:rsidRDefault="00874FD1" w:rsidP="00874FD1">
      <w:pPr>
        <w:spacing w:after="0"/>
        <w:jc w:val="both"/>
        <w:rPr>
          <w:sz w:val="22"/>
          <w:szCs w:val="22"/>
          <w:lang w:eastAsia="zh-CN"/>
        </w:rPr>
      </w:pPr>
      <w:r>
        <w:rPr>
          <w:sz w:val="22"/>
          <w:szCs w:val="22"/>
          <w:lang w:eastAsia="zh-CN"/>
        </w:rPr>
        <w:t xml:space="preserve">On the other hand, 3 companies (Samsung[12], Spreadtrum [20], DoCoMo [21]) propose to </w:t>
      </w:r>
      <w:r w:rsidR="00E77268">
        <w:rPr>
          <w:sz w:val="22"/>
          <w:szCs w:val="22"/>
          <w:lang w:eastAsia="zh-CN"/>
        </w:rPr>
        <w:t xml:space="preserve">not </w:t>
      </w:r>
      <w:r>
        <w:rPr>
          <w:sz w:val="22"/>
          <w:szCs w:val="22"/>
          <w:lang w:eastAsia="zh-CN"/>
        </w:rPr>
        <w:t>support DM-RS sharing</w:t>
      </w:r>
      <w:r w:rsidR="00E77268">
        <w:rPr>
          <w:sz w:val="22"/>
          <w:szCs w:val="22"/>
          <w:lang w:eastAsia="zh-CN"/>
        </w:rPr>
        <w:t xml:space="preserve">, based on the following </w:t>
      </w:r>
      <w:r>
        <w:rPr>
          <w:sz w:val="22"/>
          <w:szCs w:val="22"/>
          <w:lang w:eastAsia="zh-CN"/>
        </w:rPr>
        <w:t>reasons</w:t>
      </w:r>
      <w:r w:rsidR="00E77268">
        <w:rPr>
          <w:sz w:val="22"/>
          <w:szCs w:val="22"/>
          <w:lang w:eastAsia="zh-CN"/>
        </w:rPr>
        <w:t>:</w:t>
      </w:r>
    </w:p>
    <w:p w14:paraId="60A198FF" w14:textId="0ED1878F" w:rsidR="00874FD1" w:rsidRDefault="00874FD1" w:rsidP="00874FD1">
      <w:pPr>
        <w:pStyle w:val="ListParagraph"/>
        <w:numPr>
          <w:ilvl w:val="0"/>
          <w:numId w:val="4"/>
        </w:numPr>
        <w:jc w:val="both"/>
        <w:rPr>
          <w:sz w:val="22"/>
          <w:szCs w:val="22"/>
          <w:lang w:eastAsia="zh-CN"/>
        </w:rPr>
      </w:pPr>
      <w:r>
        <w:rPr>
          <w:sz w:val="22"/>
          <w:szCs w:val="22"/>
          <w:lang w:eastAsia="zh-CN"/>
        </w:rPr>
        <w:t xml:space="preserve">The decoding reliability is affected by DM-RS sharing. Especially for CG operation, the UE identification / DM-RS detection may be </w:t>
      </w:r>
      <w:r w:rsidR="00E77268">
        <w:rPr>
          <w:sz w:val="22"/>
          <w:szCs w:val="22"/>
          <w:lang w:eastAsia="zh-CN"/>
        </w:rPr>
        <w:t xml:space="preserve">impacted </w:t>
      </w:r>
      <w:r>
        <w:rPr>
          <w:sz w:val="22"/>
          <w:szCs w:val="22"/>
          <w:lang w:eastAsia="zh-CN"/>
        </w:rPr>
        <w:t>(Spreadtrum [20])</w:t>
      </w:r>
    </w:p>
    <w:p w14:paraId="3277683F" w14:textId="1679E209" w:rsidR="00874FD1" w:rsidRDefault="00874FD1" w:rsidP="00874FD1">
      <w:pPr>
        <w:pStyle w:val="ListParagraph"/>
        <w:numPr>
          <w:ilvl w:val="0"/>
          <w:numId w:val="4"/>
        </w:numPr>
        <w:jc w:val="both"/>
        <w:rPr>
          <w:sz w:val="22"/>
          <w:szCs w:val="22"/>
          <w:lang w:eastAsia="zh-CN"/>
        </w:rPr>
      </w:pPr>
      <w:r>
        <w:rPr>
          <w:sz w:val="22"/>
          <w:szCs w:val="22"/>
          <w:lang w:eastAsia="zh-CN"/>
        </w:rPr>
        <w:t xml:space="preserve">DM-RS sharing not needed as a longer mini-slot would be used </w:t>
      </w:r>
      <w:r w:rsidR="00E77268">
        <w:rPr>
          <w:sz w:val="22"/>
          <w:szCs w:val="22"/>
          <w:lang w:eastAsia="zh-CN"/>
        </w:rPr>
        <w:t xml:space="preserve">in case of </w:t>
      </w:r>
      <w:r>
        <w:rPr>
          <w:sz w:val="22"/>
          <w:szCs w:val="22"/>
          <w:lang w:eastAsia="zh-CN"/>
        </w:rPr>
        <w:t>no FH / slot-boundary and dynamic repetition factor indication is supported (Samsung[12],</w:t>
      </w:r>
      <w:r w:rsidR="00E77268">
        <w:rPr>
          <w:sz w:val="22"/>
          <w:szCs w:val="22"/>
          <w:lang w:eastAsia="zh-CN"/>
        </w:rPr>
        <w:t xml:space="preserve"> </w:t>
      </w:r>
      <w:r>
        <w:rPr>
          <w:sz w:val="22"/>
          <w:szCs w:val="22"/>
          <w:lang w:eastAsia="zh-CN"/>
        </w:rPr>
        <w:t>DoCoMo[21])</w:t>
      </w:r>
    </w:p>
    <w:p w14:paraId="74C6F283" w14:textId="46C8C5D7" w:rsidR="00F44A59" w:rsidRDefault="00F44A59" w:rsidP="007D101B">
      <w:pPr>
        <w:jc w:val="both"/>
        <w:rPr>
          <w:sz w:val="22"/>
          <w:szCs w:val="22"/>
          <w:lang w:eastAsia="zh-CN"/>
        </w:rPr>
      </w:pPr>
    </w:p>
    <w:p w14:paraId="07BB38C0" w14:textId="3B4C3EB1" w:rsidR="00CF0B96" w:rsidRDefault="00CF0B96" w:rsidP="007D101B">
      <w:pPr>
        <w:jc w:val="both"/>
        <w:rPr>
          <w:sz w:val="22"/>
          <w:szCs w:val="22"/>
          <w:lang w:eastAsia="zh-CN"/>
        </w:rPr>
      </w:pPr>
    </w:p>
    <w:p w14:paraId="20923A40" w14:textId="057C2A99" w:rsidR="003E57EB" w:rsidRDefault="00717FB0" w:rsidP="001E0DC1">
      <w:pPr>
        <w:pStyle w:val="Heading3"/>
        <w:rPr>
          <w:lang w:eastAsia="zh-CN"/>
        </w:rPr>
      </w:pPr>
      <w:r>
        <w:rPr>
          <w:lang w:eastAsia="zh-CN"/>
        </w:rPr>
        <w:t>2.2.3</w:t>
      </w:r>
      <w:r w:rsidR="003E57EB">
        <w:rPr>
          <w:lang w:eastAsia="zh-CN"/>
        </w:rPr>
        <w:tab/>
      </w:r>
      <w:r w:rsidR="00114B23">
        <w:rPr>
          <w:lang w:eastAsia="zh-CN"/>
        </w:rPr>
        <w:t>Time domain resource determination</w:t>
      </w:r>
    </w:p>
    <w:p w14:paraId="52F98190" w14:textId="23AA280C" w:rsidR="007B5C05" w:rsidRDefault="007B5C05" w:rsidP="0065059A">
      <w:pPr>
        <w:spacing w:after="0"/>
        <w:jc w:val="both"/>
        <w:rPr>
          <w:sz w:val="22"/>
          <w:szCs w:val="22"/>
          <w:lang w:eastAsia="zh-CN"/>
        </w:rPr>
      </w:pPr>
      <w:r>
        <w:rPr>
          <w:sz w:val="22"/>
          <w:szCs w:val="22"/>
          <w:lang w:eastAsia="zh-CN"/>
        </w:rPr>
        <w:t>For the time-domain resource determination, at least the following issues need to be further clarified:</w:t>
      </w:r>
    </w:p>
    <w:p w14:paraId="51CF0AFB" w14:textId="442A0748" w:rsidR="007B5C05" w:rsidRDefault="007B5C05" w:rsidP="007B5C05">
      <w:pPr>
        <w:pStyle w:val="ListParagraph"/>
        <w:numPr>
          <w:ilvl w:val="0"/>
          <w:numId w:val="18"/>
        </w:numPr>
        <w:jc w:val="both"/>
        <w:rPr>
          <w:sz w:val="22"/>
          <w:szCs w:val="22"/>
          <w:lang w:eastAsia="zh-CN"/>
        </w:rPr>
      </w:pPr>
      <w:r>
        <w:rPr>
          <w:sz w:val="22"/>
          <w:szCs w:val="22"/>
          <w:lang w:eastAsia="zh-CN"/>
        </w:rPr>
        <w:t xml:space="preserve">Definition of available symbols for PUSCH transmission </w:t>
      </w:r>
      <w:r w:rsidR="00D97156">
        <w:rPr>
          <w:sz w:val="22"/>
          <w:szCs w:val="22"/>
          <w:lang w:eastAsia="zh-CN"/>
        </w:rPr>
        <w:t xml:space="preserve">/ UL periods </w:t>
      </w:r>
      <w:r>
        <w:rPr>
          <w:sz w:val="22"/>
          <w:szCs w:val="22"/>
          <w:lang w:eastAsia="zh-CN"/>
        </w:rPr>
        <w:t>for TDD</w:t>
      </w:r>
    </w:p>
    <w:p w14:paraId="6959B25C" w14:textId="30134F12" w:rsidR="007B5C05" w:rsidRDefault="007B5C05" w:rsidP="007B5C05">
      <w:pPr>
        <w:pStyle w:val="ListParagraph"/>
        <w:numPr>
          <w:ilvl w:val="0"/>
          <w:numId w:val="18"/>
        </w:numPr>
        <w:jc w:val="both"/>
        <w:rPr>
          <w:sz w:val="22"/>
          <w:szCs w:val="22"/>
          <w:lang w:eastAsia="zh-CN"/>
        </w:rPr>
      </w:pPr>
      <w:r>
        <w:rPr>
          <w:sz w:val="22"/>
          <w:szCs w:val="22"/>
          <w:lang w:eastAsia="zh-CN"/>
        </w:rPr>
        <w:t>Basic mini-slot structure</w:t>
      </w:r>
    </w:p>
    <w:p w14:paraId="23F05D7D" w14:textId="080AA5E5" w:rsidR="007B5C05" w:rsidRPr="007B5C05" w:rsidRDefault="007B5C05" w:rsidP="007B5C05">
      <w:pPr>
        <w:pStyle w:val="ListParagraph"/>
        <w:numPr>
          <w:ilvl w:val="0"/>
          <w:numId w:val="18"/>
        </w:numPr>
        <w:jc w:val="both"/>
        <w:rPr>
          <w:sz w:val="22"/>
          <w:szCs w:val="22"/>
          <w:lang w:eastAsia="zh-CN"/>
        </w:rPr>
      </w:pPr>
      <w:r>
        <w:rPr>
          <w:sz w:val="22"/>
          <w:szCs w:val="22"/>
          <w:lang w:eastAsia="zh-CN"/>
        </w:rPr>
        <w:t>Handling of orphan symbols</w:t>
      </w:r>
    </w:p>
    <w:p w14:paraId="6E6953F3" w14:textId="77777777" w:rsidR="007B5C05" w:rsidRDefault="007B5C05" w:rsidP="007D101B">
      <w:pPr>
        <w:jc w:val="both"/>
        <w:rPr>
          <w:b/>
          <w:sz w:val="22"/>
          <w:szCs w:val="22"/>
          <w:lang w:eastAsia="zh-CN"/>
        </w:rPr>
      </w:pPr>
    </w:p>
    <w:p w14:paraId="3F60D760" w14:textId="6A07C65B" w:rsidR="007B5C05" w:rsidRPr="007B5C05" w:rsidRDefault="007B5C05" w:rsidP="007D101B">
      <w:pPr>
        <w:jc w:val="both"/>
        <w:rPr>
          <w:b/>
          <w:sz w:val="22"/>
          <w:szCs w:val="22"/>
          <w:lang w:eastAsia="zh-CN"/>
        </w:rPr>
      </w:pPr>
      <w:r w:rsidRPr="007B5C05">
        <w:rPr>
          <w:b/>
          <w:sz w:val="22"/>
          <w:szCs w:val="22"/>
          <w:lang w:eastAsia="zh-CN"/>
        </w:rPr>
        <w:t xml:space="preserve">Definition of </w:t>
      </w:r>
      <w:r>
        <w:rPr>
          <w:b/>
          <w:sz w:val="22"/>
          <w:szCs w:val="22"/>
          <w:lang w:eastAsia="zh-CN"/>
        </w:rPr>
        <w:t xml:space="preserve">available </w:t>
      </w:r>
      <w:r w:rsidRPr="007B5C05">
        <w:rPr>
          <w:b/>
          <w:sz w:val="22"/>
          <w:szCs w:val="22"/>
          <w:lang w:eastAsia="zh-CN"/>
        </w:rPr>
        <w:t xml:space="preserve">symbols for PUSCH transmission </w:t>
      </w:r>
      <w:r>
        <w:rPr>
          <w:b/>
          <w:sz w:val="22"/>
          <w:szCs w:val="22"/>
          <w:lang w:eastAsia="zh-CN"/>
        </w:rPr>
        <w:t xml:space="preserve">/ UL periods </w:t>
      </w:r>
      <w:r w:rsidRPr="007B5C05">
        <w:rPr>
          <w:b/>
          <w:sz w:val="22"/>
          <w:szCs w:val="22"/>
          <w:lang w:eastAsia="zh-CN"/>
        </w:rPr>
        <w:t>for TDD</w:t>
      </w:r>
    </w:p>
    <w:p w14:paraId="588E4481" w14:textId="2D8C80F3" w:rsidR="007B5C05" w:rsidRDefault="007B5C05" w:rsidP="007D101B">
      <w:pPr>
        <w:jc w:val="both"/>
        <w:rPr>
          <w:sz w:val="22"/>
          <w:szCs w:val="22"/>
          <w:lang w:eastAsia="zh-CN"/>
        </w:rPr>
      </w:pPr>
      <w:r>
        <w:rPr>
          <w:sz w:val="22"/>
          <w:szCs w:val="22"/>
          <w:lang w:eastAsia="zh-CN"/>
        </w:rPr>
        <w:t xml:space="preserve">The definition of in principle available symbols for PUSCH transmission / UL periods for TDD in terms of semi-static </w:t>
      </w:r>
      <w:r w:rsidR="00497287">
        <w:rPr>
          <w:sz w:val="22"/>
          <w:szCs w:val="22"/>
          <w:lang w:eastAsia="zh-CN"/>
        </w:rPr>
        <w:t xml:space="preserve">slot-indication / </w:t>
      </w:r>
      <w:r>
        <w:rPr>
          <w:sz w:val="22"/>
          <w:szCs w:val="22"/>
          <w:lang w:eastAsia="zh-CN"/>
        </w:rPr>
        <w:t xml:space="preserve">dynamic SFI is equally applicable to Option 1 and Option 2. Therefore, the related summary is not repeated in Sec. 2.3. </w:t>
      </w:r>
    </w:p>
    <w:p w14:paraId="40F23ACA" w14:textId="1BAB415E" w:rsidR="007B5C05" w:rsidRDefault="007B5C05" w:rsidP="007B5C05">
      <w:pPr>
        <w:spacing w:after="0"/>
        <w:jc w:val="both"/>
        <w:rPr>
          <w:sz w:val="22"/>
          <w:szCs w:val="22"/>
          <w:lang w:eastAsia="zh-CN"/>
        </w:rPr>
      </w:pPr>
      <w:r>
        <w:rPr>
          <w:sz w:val="22"/>
          <w:szCs w:val="22"/>
          <w:lang w:eastAsia="zh-CN"/>
        </w:rPr>
        <w:t xml:space="preserve">The related company discussions and proposals include: </w:t>
      </w:r>
    </w:p>
    <w:p w14:paraId="1878D3A6" w14:textId="0B2DAC3A" w:rsidR="007B5C05" w:rsidRDefault="006F41AD" w:rsidP="007B5C05">
      <w:pPr>
        <w:pStyle w:val="ListParagraph"/>
        <w:numPr>
          <w:ilvl w:val="0"/>
          <w:numId w:val="4"/>
        </w:numPr>
        <w:jc w:val="both"/>
        <w:rPr>
          <w:sz w:val="22"/>
          <w:szCs w:val="22"/>
          <w:lang w:eastAsia="zh-CN"/>
        </w:rPr>
      </w:pPr>
      <w:r>
        <w:rPr>
          <w:sz w:val="22"/>
          <w:szCs w:val="22"/>
          <w:lang w:eastAsia="zh-CN"/>
        </w:rPr>
        <w:t xml:space="preserve">Six cases </w:t>
      </w:r>
      <w:r w:rsidR="009C3971">
        <w:rPr>
          <w:sz w:val="22"/>
          <w:szCs w:val="22"/>
          <w:lang w:eastAsia="zh-CN"/>
        </w:rPr>
        <w:t xml:space="preserve">that </w:t>
      </w:r>
      <w:r>
        <w:rPr>
          <w:sz w:val="22"/>
          <w:szCs w:val="22"/>
          <w:lang w:eastAsia="zh-CN"/>
        </w:rPr>
        <w:t xml:space="preserve">need clarification have been identified by LGE[10], where the first 4 cases are not TDD specific but are more related to intra-UE multiplexing / prioritization discussions. The identified </w:t>
      </w:r>
      <w:r>
        <w:rPr>
          <w:sz w:val="22"/>
          <w:szCs w:val="22"/>
          <w:lang w:eastAsia="zh-CN"/>
        </w:rPr>
        <w:lastRenderedPageBreak/>
        <w:t xml:space="preserve">specific cases for TDD include UL symbols indicated by dynamic SFI (case 5) and flexible symbols in general (case 6). </w:t>
      </w:r>
    </w:p>
    <w:p w14:paraId="63022DC4" w14:textId="2EEDC1B7" w:rsidR="006F41AD" w:rsidRDefault="006F41AD" w:rsidP="007B5C05">
      <w:pPr>
        <w:pStyle w:val="ListParagraph"/>
        <w:numPr>
          <w:ilvl w:val="0"/>
          <w:numId w:val="4"/>
        </w:numPr>
        <w:jc w:val="both"/>
        <w:rPr>
          <w:sz w:val="22"/>
          <w:szCs w:val="22"/>
          <w:lang w:eastAsia="zh-CN"/>
        </w:rPr>
      </w:pPr>
      <w:r>
        <w:rPr>
          <w:sz w:val="22"/>
          <w:szCs w:val="22"/>
          <w:lang w:eastAsia="zh-CN"/>
        </w:rPr>
        <w:t>Dynamic SFI indication may not be reliable</w:t>
      </w:r>
      <w:r w:rsidR="0071745E">
        <w:rPr>
          <w:sz w:val="22"/>
          <w:szCs w:val="22"/>
          <w:lang w:eastAsia="zh-CN"/>
        </w:rPr>
        <w:t xml:space="preserve"> enough for URLLC (Nokia[8], LGE[10], Qualcomm[25]). T</w:t>
      </w:r>
      <w:r>
        <w:rPr>
          <w:sz w:val="22"/>
          <w:szCs w:val="22"/>
          <w:lang w:eastAsia="zh-CN"/>
        </w:rPr>
        <w:t xml:space="preserve">herefore dynamically indicated UL symbols may not be used and only semi-statically indicated UL symbols </w:t>
      </w:r>
      <w:r w:rsidR="0071745E">
        <w:rPr>
          <w:sz w:val="22"/>
          <w:szCs w:val="22"/>
          <w:lang w:eastAsia="zh-CN"/>
        </w:rPr>
        <w:t>c</w:t>
      </w:r>
      <w:r>
        <w:rPr>
          <w:sz w:val="22"/>
          <w:szCs w:val="22"/>
          <w:lang w:eastAsia="zh-CN"/>
        </w:rPr>
        <w:t>ould be considered</w:t>
      </w:r>
      <w:r w:rsidR="0071745E">
        <w:rPr>
          <w:sz w:val="22"/>
          <w:szCs w:val="22"/>
          <w:lang w:eastAsia="zh-CN"/>
        </w:rPr>
        <w:t>.</w:t>
      </w:r>
      <w:r>
        <w:rPr>
          <w:sz w:val="22"/>
          <w:szCs w:val="22"/>
          <w:lang w:eastAsia="zh-CN"/>
        </w:rPr>
        <w:t xml:space="preserve"> </w:t>
      </w:r>
    </w:p>
    <w:p w14:paraId="3C255D4D" w14:textId="1F8D3407" w:rsidR="00881081" w:rsidRDefault="00881081" w:rsidP="007B5C05">
      <w:pPr>
        <w:pStyle w:val="ListParagraph"/>
        <w:numPr>
          <w:ilvl w:val="0"/>
          <w:numId w:val="4"/>
        </w:numPr>
        <w:jc w:val="both"/>
        <w:rPr>
          <w:sz w:val="22"/>
          <w:szCs w:val="22"/>
          <w:lang w:eastAsia="zh-CN"/>
        </w:rPr>
      </w:pPr>
      <w:r>
        <w:rPr>
          <w:sz w:val="22"/>
          <w:szCs w:val="22"/>
          <w:lang w:eastAsia="zh-CN"/>
        </w:rPr>
        <w:t>Flexible configured symbols and dynamically indicated flexible symbols can be used for scheduled mini-slot based repetition (ZTE[5])</w:t>
      </w:r>
    </w:p>
    <w:p w14:paraId="4154AC12" w14:textId="42ADAA36" w:rsidR="006F41AD" w:rsidRDefault="006F41AD" w:rsidP="007B5C05">
      <w:pPr>
        <w:pStyle w:val="ListParagraph"/>
        <w:numPr>
          <w:ilvl w:val="0"/>
          <w:numId w:val="4"/>
        </w:numPr>
        <w:jc w:val="both"/>
        <w:rPr>
          <w:sz w:val="22"/>
          <w:szCs w:val="22"/>
          <w:lang w:eastAsia="zh-CN"/>
        </w:rPr>
      </w:pPr>
      <w:r>
        <w:rPr>
          <w:sz w:val="22"/>
          <w:szCs w:val="22"/>
          <w:lang w:eastAsia="zh-CN"/>
        </w:rPr>
        <w:t xml:space="preserve">Some of the flexible symbols cannot be used for UL transmission due to DL-UL </w:t>
      </w:r>
      <w:r w:rsidR="00D97156">
        <w:rPr>
          <w:sz w:val="22"/>
          <w:szCs w:val="22"/>
          <w:lang w:eastAsia="zh-CN"/>
        </w:rPr>
        <w:t xml:space="preserve">(TA) </w:t>
      </w:r>
      <w:r>
        <w:rPr>
          <w:sz w:val="22"/>
          <w:szCs w:val="22"/>
          <w:lang w:eastAsia="zh-CN"/>
        </w:rPr>
        <w:t>and UL-DL</w:t>
      </w:r>
      <w:r w:rsidR="00D97156">
        <w:rPr>
          <w:sz w:val="22"/>
          <w:szCs w:val="22"/>
          <w:lang w:eastAsia="zh-CN"/>
        </w:rPr>
        <w:t xml:space="preserve"> switching times (LGE[10], WILUS[23])</w:t>
      </w:r>
    </w:p>
    <w:p w14:paraId="13F77CBB" w14:textId="03070FA0" w:rsidR="007B5C05" w:rsidRDefault="007B5C05" w:rsidP="007D101B">
      <w:pPr>
        <w:jc w:val="both"/>
        <w:rPr>
          <w:sz w:val="22"/>
          <w:szCs w:val="22"/>
          <w:lang w:eastAsia="zh-CN"/>
        </w:rPr>
      </w:pPr>
    </w:p>
    <w:p w14:paraId="40EF0C38" w14:textId="631571FD" w:rsidR="00D97156" w:rsidRPr="00D97156" w:rsidRDefault="00D97156" w:rsidP="007D101B">
      <w:pPr>
        <w:jc w:val="both"/>
        <w:rPr>
          <w:b/>
          <w:sz w:val="22"/>
          <w:szCs w:val="22"/>
          <w:lang w:eastAsia="zh-CN"/>
        </w:rPr>
      </w:pPr>
      <w:r w:rsidRPr="00D97156">
        <w:rPr>
          <w:b/>
          <w:sz w:val="22"/>
          <w:szCs w:val="22"/>
          <w:lang w:eastAsia="zh-CN"/>
        </w:rPr>
        <w:t>Basic mini-slot structure</w:t>
      </w:r>
    </w:p>
    <w:p w14:paraId="424D0756" w14:textId="1896C4A1" w:rsidR="00D97156" w:rsidRDefault="00D97156" w:rsidP="007D101B">
      <w:pPr>
        <w:jc w:val="both"/>
        <w:rPr>
          <w:sz w:val="22"/>
          <w:szCs w:val="22"/>
          <w:lang w:eastAsia="zh-CN"/>
        </w:rPr>
      </w:pPr>
      <w:r>
        <w:rPr>
          <w:sz w:val="22"/>
          <w:szCs w:val="22"/>
          <w:lang w:eastAsia="zh-CN"/>
        </w:rPr>
        <w:t>This basically defines, how the mini-slot of the 2</w:t>
      </w:r>
      <w:r w:rsidR="00E77268" w:rsidRPr="0065059A">
        <w:rPr>
          <w:sz w:val="22"/>
          <w:szCs w:val="22"/>
          <w:vertAlign w:val="superscript"/>
          <w:lang w:eastAsia="zh-CN"/>
        </w:rPr>
        <w:t>nd</w:t>
      </w:r>
      <w:r>
        <w:rPr>
          <w:sz w:val="22"/>
          <w:szCs w:val="22"/>
          <w:lang w:eastAsia="zh-CN"/>
        </w:rPr>
        <w:t xml:space="preserve"> to Kth repetition is structured based on the resource allocation of the first repetition (indicated in the DCI for scheduled PUSCH). </w:t>
      </w:r>
    </w:p>
    <w:p w14:paraId="1E543AB2" w14:textId="77777777" w:rsidR="00D97156" w:rsidRDefault="00D97156" w:rsidP="00D97156">
      <w:pPr>
        <w:spacing w:after="0"/>
        <w:jc w:val="both"/>
        <w:rPr>
          <w:sz w:val="22"/>
          <w:szCs w:val="22"/>
          <w:lang w:eastAsia="zh-CN"/>
        </w:rPr>
      </w:pPr>
      <w:r>
        <w:rPr>
          <w:sz w:val="22"/>
          <w:szCs w:val="22"/>
          <w:lang w:eastAsia="zh-CN"/>
        </w:rPr>
        <w:t xml:space="preserve">The related company discussions and proposals include: </w:t>
      </w:r>
    </w:p>
    <w:p w14:paraId="30C39A27" w14:textId="60BD399A" w:rsidR="00D97156" w:rsidRDefault="00D97156" w:rsidP="00186302">
      <w:pPr>
        <w:pStyle w:val="ListParagraph"/>
        <w:numPr>
          <w:ilvl w:val="0"/>
          <w:numId w:val="4"/>
        </w:numPr>
        <w:jc w:val="both"/>
        <w:rPr>
          <w:sz w:val="22"/>
          <w:szCs w:val="22"/>
          <w:lang w:eastAsia="zh-CN"/>
        </w:rPr>
      </w:pPr>
      <w:r w:rsidRPr="00381A59">
        <w:rPr>
          <w:sz w:val="22"/>
          <w:szCs w:val="22"/>
          <w:lang w:eastAsia="zh-CN"/>
        </w:rPr>
        <w:t xml:space="preserve">Repetition patterns with periodicities of 2 symbols and 7 symbols </w:t>
      </w:r>
      <w:r>
        <w:rPr>
          <w:sz w:val="22"/>
          <w:szCs w:val="22"/>
          <w:lang w:eastAsia="zh-CN"/>
        </w:rPr>
        <w:t xml:space="preserve">resulting in a fixed regular mini-slot repetition structure </w:t>
      </w:r>
      <w:r w:rsidRPr="00381A59">
        <w:rPr>
          <w:sz w:val="22"/>
          <w:szCs w:val="22"/>
          <w:lang w:eastAsia="zh-CN"/>
        </w:rPr>
        <w:t>were proposed in (LGE[1</w:t>
      </w:r>
      <w:r>
        <w:rPr>
          <w:sz w:val="22"/>
          <w:szCs w:val="22"/>
          <w:lang w:eastAsia="zh-CN"/>
        </w:rPr>
        <w:t>0</w:t>
      </w:r>
      <w:r w:rsidRPr="00381A59">
        <w:rPr>
          <w:sz w:val="22"/>
          <w:szCs w:val="22"/>
          <w:lang w:eastAsia="zh-CN"/>
        </w:rPr>
        <w:t>]), i.e. 2-symbol periodicity for 1 or 2-symbol mini-slot, and 7-symbol periodicity for 3 to 7-symbol mini-slot.</w:t>
      </w:r>
    </w:p>
    <w:p w14:paraId="5657AD0C" w14:textId="0C3CF111" w:rsidR="00D97156" w:rsidRDefault="00E77268" w:rsidP="00186302">
      <w:pPr>
        <w:pStyle w:val="ListParagraph"/>
        <w:numPr>
          <w:ilvl w:val="0"/>
          <w:numId w:val="4"/>
        </w:numPr>
        <w:jc w:val="both"/>
        <w:rPr>
          <w:sz w:val="22"/>
          <w:szCs w:val="22"/>
          <w:lang w:eastAsia="zh-CN"/>
        </w:rPr>
      </w:pPr>
      <w:r>
        <w:rPr>
          <w:sz w:val="22"/>
          <w:szCs w:val="22"/>
          <w:lang w:eastAsia="zh-CN"/>
        </w:rPr>
        <w:t>M</w:t>
      </w:r>
      <w:r w:rsidR="00881081">
        <w:rPr>
          <w:sz w:val="22"/>
          <w:szCs w:val="22"/>
          <w:lang w:eastAsia="zh-CN"/>
        </w:rPr>
        <w:t>ost companies (</w:t>
      </w:r>
      <w:r w:rsidR="00946126">
        <w:rPr>
          <w:sz w:val="22"/>
          <w:szCs w:val="22"/>
          <w:lang w:eastAsia="zh-CN"/>
        </w:rPr>
        <w:t xml:space="preserve">at least based on the Figures in companies contributions – e.g. </w:t>
      </w:r>
      <w:r w:rsidR="009B1FED">
        <w:rPr>
          <w:sz w:val="22"/>
          <w:szCs w:val="22"/>
          <w:lang w:eastAsia="zh-CN"/>
        </w:rPr>
        <w:t xml:space="preserve">Huawei[2], </w:t>
      </w:r>
      <w:r w:rsidR="00946126">
        <w:rPr>
          <w:sz w:val="22"/>
          <w:szCs w:val="22"/>
          <w:lang w:eastAsia="zh-CN"/>
        </w:rPr>
        <w:t xml:space="preserve">VIVO[4], </w:t>
      </w:r>
      <w:r w:rsidR="00881081">
        <w:rPr>
          <w:sz w:val="22"/>
          <w:szCs w:val="22"/>
          <w:lang w:eastAsia="zh-CN"/>
        </w:rPr>
        <w:t xml:space="preserve">ZTE[5], … - just to name a few) see the repetitions to be in contiguous UL symbols </w:t>
      </w:r>
      <w:r w:rsidR="00946126">
        <w:rPr>
          <w:sz w:val="22"/>
          <w:szCs w:val="22"/>
          <w:lang w:eastAsia="zh-CN"/>
        </w:rPr>
        <w:t>within an UL period</w:t>
      </w:r>
      <w:r w:rsidR="00186302">
        <w:rPr>
          <w:sz w:val="22"/>
          <w:szCs w:val="22"/>
          <w:lang w:eastAsia="zh-CN"/>
        </w:rPr>
        <w:t>/slot</w:t>
      </w:r>
      <w:r w:rsidR="00946126">
        <w:rPr>
          <w:sz w:val="22"/>
          <w:szCs w:val="22"/>
          <w:lang w:eastAsia="zh-CN"/>
        </w:rPr>
        <w:t xml:space="preserve"> and to start from the first valid symbol for PUSCH transmission of an UL period (after slot-boundary or DL-UL/RX-TX switch</w:t>
      </w:r>
      <w:r w:rsidR="00881081">
        <w:rPr>
          <w:sz w:val="22"/>
          <w:szCs w:val="22"/>
          <w:lang w:eastAsia="zh-CN"/>
        </w:rPr>
        <w:t>).</w:t>
      </w:r>
    </w:p>
    <w:p w14:paraId="04885F9D" w14:textId="596F83F7" w:rsidR="00946126" w:rsidRDefault="00946126" w:rsidP="00946126">
      <w:pPr>
        <w:jc w:val="both"/>
        <w:rPr>
          <w:sz w:val="22"/>
          <w:szCs w:val="22"/>
          <w:lang w:eastAsia="zh-CN"/>
        </w:rPr>
      </w:pPr>
    </w:p>
    <w:p w14:paraId="262673BF" w14:textId="172C3F0A" w:rsidR="00946126" w:rsidRPr="00946126" w:rsidRDefault="00946126" w:rsidP="00946126">
      <w:pPr>
        <w:jc w:val="both"/>
        <w:rPr>
          <w:b/>
          <w:sz w:val="22"/>
          <w:szCs w:val="22"/>
          <w:lang w:eastAsia="zh-CN"/>
        </w:rPr>
      </w:pPr>
      <w:r w:rsidRPr="00946126">
        <w:rPr>
          <w:b/>
          <w:sz w:val="22"/>
          <w:szCs w:val="22"/>
          <w:lang w:eastAsia="zh-CN"/>
        </w:rPr>
        <w:t>Orphan symbol handling</w:t>
      </w:r>
    </w:p>
    <w:p w14:paraId="264FC42B" w14:textId="10F2E9D2" w:rsidR="00D97156" w:rsidRDefault="00946126" w:rsidP="007D101B">
      <w:pPr>
        <w:jc w:val="both"/>
        <w:rPr>
          <w:sz w:val="22"/>
          <w:szCs w:val="22"/>
          <w:lang w:eastAsia="zh-CN"/>
        </w:rPr>
      </w:pPr>
      <w:r>
        <w:rPr>
          <w:sz w:val="22"/>
          <w:szCs w:val="22"/>
          <w:lang w:eastAsia="zh-CN"/>
        </w:rPr>
        <w:t xml:space="preserve">The problem of orphan symbols has been discussed by many companies. The discussions mainly focused on the dropping or shortening of the mini-slot in this case, as well as if </w:t>
      </w:r>
      <w:r w:rsidR="00186302">
        <w:rPr>
          <w:sz w:val="22"/>
          <w:szCs w:val="22"/>
          <w:lang w:eastAsia="zh-CN"/>
        </w:rPr>
        <w:t xml:space="preserve">either </w:t>
      </w:r>
      <w:r>
        <w:rPr>
          <w:sz w:val="22"/>
          <w:szCs w:val="22"/>
          <w:lang w:eastAsia="zh-CN"/>
        </w:rPr>
        <w:t xml:space="preserve">the number of repetitions is to be guaranteed </w:t>
      </w:r>
      <w:r w:rsidR="00186302">
        <w:rPr>
          <w:sz w:val="22"/>
          <w:szCs w:val="22"/>
          <w:lang w:eastAsia="zh-CN"/>
        </w:rPr>
        <w:t>(</w:t>
      </w:r>
      <w:r>
        <w:rPr>
          <w:sz w:val="22"/>
          <w:szCs w:val="22"/>
          <w:lang w:eastAsia="zh-CN"/>
        </w:rPr>
        <w:t>by delaying</w:t>
      </w:r>
      <w:r w:rsidR="00E77268">
        <w:rPr>
          <w:sz w:val="22"/>
          <w:szCs w:val="22"/>
          <w:lang w:eastAsia="zh-CN"/>
        </w:rPr>
        <w:t xml:space="preserve"> / postponing</w:t>
      </w:r>
      <w:r>
        <w:rPr>
          <w:sz w:val="22"/>
          <w:szCs w:val="22"/>
          <w:lang w:eastAsia="zh-CN"/>
        </w:rPr>
        <w:t xml:space="preserve"> the mini-slot to </w:t>
      </w:r>
      <w:r w:rsidR="00186302">
        <w:rPr>
          <w:sz w:val="22"/>
          <w:szCs w:val="22"/>
          <w:lang w:eastAsia="zh-CN"/>
        </w:rPr>
        <w:t xml:space="preserve">the next available UL period/slot) </w:t>
      </w:r>
      <w:r>
        <w:rPr>
          <w:sz w:val="22"/>
          <w:szCs w:val="22"/>
          <w:lang w:eastAsia="zh-CN"/>
        </w:rPr>
        <w:t xml:space="preserve">or </w:t>
      </w:r>
      <w:r w:rsidR="00186302">
        <w:rPr>
          <w:sz w:val="22"/>
          <w:szCs w:val="22"/>
          <w:lang w:eastAsia="zh-CN"/>
        </w:rPr>
        <w:t xml:space="preserve">to count the dropped mini-slot in the number of repetitions. </w:t>
      </w:r>
    </w:p>
    <w:p w14:paraId="3B7CA869" w14:textId="77777777" w:rsidR="00186302" w:rsidRDefault="00186302" w:rsidP="00186302">
      <w:pPr>
        <w:spacing w:after="0"/>
        <w:jc w:val="both"/>
        <w:rPr>
          <w:sz w:val="22"/>
          <w:szCs w:val="22"/>
          <w:lang w:eastAsia="zh-CN"/>
        </w:rPr>
      </w:pPr>
      <w:r>
        <w:rPr>
          <w:sz w:val="22"/>
          <w:szCs w:val="22"/>
          <w:lang w:eastAsia="zh-CN"/>
        </w:rPr>
        <w:t xml:space="preserve">The related company discussions and proposals include: </w:t>
      </w:r>
    </w:p>
    <w:p w14:paraId="38559B96" w14:textId="05C3396E" w:rsidR="00186302" w:rsidRDefault="00186302" w:rsidP="00186302">
      <w:pPr>
        <w:pStyle w:val="ListParagraph"/>
        <w:numPr>
          <w:ilvl w:val="0"/>
          <w:numId w:val="4"/>
        </w:numPr>
        <w:jc w:val="both"/>
        <w:rPr>
          <w:sz w:val="22"/>
          <w:szCs w:val="22"/>
          <w:lang w:eastAsia="zh-CN"/>
        </w:rPr>
      </w:pPr>
      <w:r>
        <w:rPr>
          <w:sz w:val="22"/>
          <w:szCs w:val="22"/>
          <w:lang w:eastAsia="zh-CN"/>
        </w:rPr>
        <w:t>Postpone the mini-slot in case orphan symbol to the next available UL period / slot and thereby guarantee the number of repetitions (</w:t>
      </w:r>
      <w:r w:rsidRPr="00186302">
        <w:rPr>
          <w:sz w:val="22"/>
          <w:szCs w:val="22"/>
          <w:lang w:eastAsia="zh-CN"/>
        </w:rPr>
        <w:t>Huawei</w:t>
      </w:r>
      <w:r>
        <w:rPr>
          <w:sz w:val="22"/>
          <w:szCs w:val="22"/>
          <w:lang w:eastAsia="zh-CN"/>
        </w:rPr>
        <w:t>[2], vivo[4]</w:t>
      </w:r>
      <w:r w:rsidRPr="00186302">
        <w:rPr>
          <w:sz w:val="22"/>
          <w:szCs w:val="22"/>
          <w:lang w:eastAsia="zh-CN"/>
        </w:rPr>
        <w:t>, ZTE</w:t>
      </w:r>
      <w:r>
        <w:rPr>
          <w:sz w:val="22"/>
          <w:szCs w:val="22"/>
          <w:lang w:eastAsia="zh-CN"/>
        </w:rPr>
        <w:t xml:space="preserve">[5], </w:t>
      </w:r>
      <w:r w:rsidRPr="00186302">
        <w:rPr>
          <w:sz w:val="22"/>
          <w:szCs w:val="22"/>
          <w:lang w:eastAsia="zh-CN"/>
        </w:rPr>
        <w:t>WILUS</w:t>
      </w:r>
      <w:r>
        <w:rPr>
          <w:sz w:val="22"/>
          <w:szCs w:val="22"/>
          <w:lang w:eastAsia="zh-CN"/>
        </w:rPr>
        <w:t>[23])</w:t>
      </w:r>
    </w:p>
    <w:p w14:paraId="2E144729" w14:textId="26456D23" w:rsidR="00186302" w:rsidRPr="00497287" w:rsidRDefault="00186302" w:rsidP="00497287">
      <w:pPr>
        <w:pStyle w:val="ListParagraph"/>
        <w:numPr>
          <w:ilvl w:val="1"/>
          <w:numId w:val="4"/>
        </w:numPr>
        <w:rPr>
          <w:sz w:val="22"/>
          <w:szCs w:val="22"/>
          <w:lang w:eastAsia="zh-CN"/>
        </w:rPr>
      </w:pPr>
      <w:r w:rsidRPr="00186302">
        <w:rPr>
          <w:sz w:val="22"/>
          <w:szCs w:val="22"/>
          <w:lang w:eastAsia="zh-CN"/>
        </w:rPr>
        <w:t xml:space="preserve">Postponing should only occur within a </w:t>
      </w:r>
      <w:r>
        <w:rPr>
          <w:sz w:val="22"/>
          <w:szCs w:val="22"/>
          <w:lang w:eastAsia="zh-CN"/>
        </w:rPr>
        <w:t xml:space="preserve">certain time </w:t>
      </w:r>
      <w:r w:rsidRPr="00186302">
        <w:rPr>
          <w:sz w:val="22"/>
          <w:szCs w:val="22"/>
          <w:lang w:eastAsia="zh-CN"/>
        </w:rPr>
        <w:t>window (vivo[4]</w:t>
      </w:r>
      <w:r>
        <w:rPr>
          <w:sz w:val="22"/>
          <w:szCs w:val="22"/>
          <w:lang w:eastAsia="zh-CN"/>
        </w:rPr>
        <w:t>, WILUS[23]</w:t>
      </w:r>
      <w:r w:rsidRPr="00186302">
        <w:rPr>
          <w:sz w:val="22"/>
          <w:szCs w:val="22"/>
          <w:lang w:eastAsia="zh-CN"/>
        </w:rPr>
        <w:t>).</w:t>
      </w:r>
    </w:p>
    <w:p w14:paraId="689D7049" w14:textId="76C86B57" w:rsidR="00186302" w:rsidRDefault="00186302" w:rsidP="00186302">
      <w:pPr>
        <w:pStyle w:val="ListParagraph"/>
        <w:numPr>
          <w:ilvl w:val="0"/>
          <w:numId w:val="4"/>
        </w:numPr>
        <w:jc w:val="both"/>
        <w:rPr>
          <w:sz w:val="22"/>
          <w:szCs w:val="22"/>
          <w:lang w:eastAsia="zh-CN"/>
        </w:rPr>
      </w:pPr>
      <w:r>
        <w:rPr>
          <w:sz w:val="22"/>
          <w:szCs w:val="22"/>
          <w:lang w:eastAsia="zh-CN"/>
        </w:rPr>
        <w:t xml:space="preserve">Drop the mini-slot </w:t>
      </w:r>
      <w:r w:rsidR="00497287">
        <w:rPr>
          <w:sz w:val="22"/>
          <w:szCs w:val="22"/>
          <w:lang w:eastAsia="zh-CN"/>
        </w:rPr>
        <w:t xml:space="preserve">in case of orphan symbol - </w:t>
      </w:r>
      <w:r>
        <w:rPr>
          <w:sz w:val="22"/>
          <w:szCs w:val="22"/>
          <w:lang w:eastAsia="zh-CN"/>
        </w:rPr>
        <w:t>the number of repetitions cannot be guaranteed (</w:t>
      </w:r>
      <w:r w:rsidRPr="00186302">
        <w:rPr>
          <w:sz w:val="22"/>
          <w:szCs w:val="22"/>
          <w:lang w:eastAsia="zh-CN"/>
        </w:rPr>
        <w:t>CATT</w:t>
      </w:r>
      <w:r>
        <w:rPr>
          <w:sz w:val="22"/>
          <w:szCs w:val="22"/>
          <w:lang w:eastAsia="zh-CN"/>
        </w:rPr>
        <w:t>[9],</w:t>
      </w:r>
      <w:r w:rsidRPr="00186302">
        <w:rPr>
          <w:sz w:val="22"/>
          <w:szCs w:val="22"/>
          <w:lang w:eastAsia="zh-CN"/>
        </w:rPr>
        <w:t xml:space="preserve"> LGE</w:t>
      </w:r>
      <w:r>
        <w:rPr>
          <w:sz w:val="22"/>
          <w:szCs w:val="22"/>
          <w:lang w:eastAsia="zh-CN"/>
        </w:rPr>
        <w:t>[10]</w:t>
      </w:r>
      <w:r w:rsidRPr="00186302">
        <w:rPr>
          <w:sz w:val="22"/>
          <w:szCs w:val="22"/>
          <w:lang w:eastAsia="zh-CN"/>
        </w:rPr>
        <w:t>, OPPO</w:t>
      </w:r>
      <w:r>
        <w:rPr>
          <w:sz w:val="22"/>
          <w:szCs w:val="22"/>
          <w:lang w:eastAsia="zh-CN"/>
        </w:rPr>
        <w:t xml:space="preserve">[13], </w:t>
      </w:r>
      <w:r w:rsidRPr="00186302">
        <w:rPr>
          <w:sz w:val="22"/>
          <w:szCs w:val="22"/>
          <w:lang w:eastAsia="zh-CN"/>
        </w:rPr>
        <w:t>Interdigital</w:t>
      </w:r>
      <w:r>
        <w:rPr>
          <w:sz w:val="22"/>
          <w:szCs w:val="22"/>
          <w:lang w:eastAsia="zh-CN"/>
        </w:rPr>
        <w:t>[</w:t>
      </w:r>
      <w:r w:rsidR="00497287">
        <w:rPr>
          <w:sz w:val="22"/>
          <w:szCs w:val="22"/>
          <w:lang w:eastAsia="zh-CN"/>
        </w:rPr>
        <w:t xml:space="preserve">18], </w:t>
      </w:r>
      <w:r w:rsidRPr="00186302">
        <w:rPr>
          <w:sz w:val="22"/>
          <w:szCs w:val="22"/>
          <w:lang w:eastAsia="zh-CN"/>
        </w:rPr>
        <w:t>DoCoMo</w:t>
      </w:r>
      <w:r w:rsidR="00497287">
        <w:rPr>
          <w:sz w:val="22"/>
          <w:szCs w:val="22"/>
          <w:lang w:eastAsia="zh-CN"/>
        </w:rPr>
        <w:t>[21]</w:t>
      </w:r>
      <w:r>
        <w:rPr>
          <w:sz w:val="22"/>
          <w:szCs w:val="22"/>
          <w:lang w:eastAsia="zh-CN"/>
        </w:rPr>
        <w:t>)</w:t>
      </w:r>
    </w:p>
    <w:p w14:paraId="01CAF15B" w14:textId="5EFE94DA" w:rsidR="00497287" w:rsidRDefault="00497287" w:rsidP="00186302">
      <w:pPr>
        <w:pStyle w:val="ListParagraph"/>
        <w:numPr>
          <w:ilvl w:val="0"/>
          <w:numId w:val="4"/>
        </w:numPr>
        <w:jc w:val="both"/>
        <w:rPr>
          <w:sz w:val="22"/>
          <w:szCs w:val="22"/>
          <w:lang w:eastAsia="zh-CN"/>
        </w:rPr>
      </w:pPr>
      <w:r>
        <w:rPr>
          <w:sz w:val="22"/>
          <w:szCs w:val="22"/>
          <w:lang w:eastAsia="zh-CN"/>
        </w:rPr>
        <w:t>Transmit a shortend mini-slot in the orphan symbols (</w:t>
      </w:r>
      <w:r w:rsidR="0071745E">
        <w:rPr>
          <w:sz w:val="22"/>
          <w:szCs w:val="22"/>
          <w:lang w:eastAsia="zh-CN"/>
        </w:rPr>
        <w:t xml:space="preserve">Nokia[8], </w:t>
      </w:r>
      <w:r w:rsidRPr="00497287">
        <w:rPr>
          <w:sz w:val="22"/>
          <w:szCs w:val="22"/>
          <w:lang w:eastAsia="zh-CN"/>
        </w:rPr>
        <w:t>Samsung</w:t>
      </w:r>
      <w:r>
        <w:rPr>
          <w:sz w:val="22"/>
          <w:szCs w:val="22"/>
          <w:lang w:eastAsia="zh-CN"/>
        </w:rPr>
        <w:t>[12] using rate-matching</w:t>
      </w:r>
      <w:r w:rsidR="00413AA5">
        <w:rPr>
          <w:sz w:val="22"/>
          <w:szCs w:val="22"/>
          <w:lang w:eastAsia="zh-CN"/>
        </w:rPr>
        <w:t>)</w:t>
      </w:r>
      <w:r w:rsidRPr="00497287">
        <w:rPr>
          <w:sz w:val="22"/>
          <w:szCs w:val="22"/>
          <w:lang w:eastAsia="zh-CN"/>
        </w:rPr>
        <w:t>, ETRI</w:t>
      </w:r>
      <w:r>
        <w:rPr>
          <w:sz w:val="22"/>
          <w:szCs w:val="22"/>
          <w:lang w:eastAsia="zh-CN"/>
        </w:rPr>
        <w:t>[14]</w:t>
      </w:r>
      <w:r w:rsidRPr="00497287">
        <w:rPr>
          <w:sz w:val="22"/>
          <w:szCs w:val="22"/>
          <w:lang w:eastAsia="zh-CN"/>
        </w:rPr>
        <w:t>, Sharp</w:t>
      </w:r>
      <w:r>
        <w:rPr>
          <w:sz w:val="22"/>
          <w:szCs w:val="22"/>
          <w:lang w:eastAsia="zh-CN"/>
        </w:rPr>
        <w:t>[19])</w:t>
      </w:r>
    </w:p>
    <w:p w14:paraId="67D30E94" w14:textId="69323ADE" w:rsidR="00497287" w:rsidRDefault="00397B95" w:rsidP="00497287">
      <w:pPr>
        <w:pStyle w:val="ListParagraph"/>
        <w:numPr>
          <w:ilvl w:val="1"/>
          <w:numId w:val="4"/>
        </w:numPr>
        <w:jc w:val="both"/>
        <w:rPr>
          <w:sz w:val="22"/>
          <w:szCs w:val="22"/>
          <w:lang w:eastAsia="zh-CN"/>
        </w:rPr>
      </w:pPr>
      <w:r>
        <w:rPr>
          <w:sz w:val="22"/>
          <w:szCs w:val="22"/>
          <w:lang w:eastAsia="zh-CN"/>
        </w:rPr>
        <w:t>Applies only i</w:t>
      </w:r>
      <w:r w:rsidR="00497287">
        <w:rPr>
          <w:sz w:val="22"/>
          <w:szCs w:val="22"/>
          <w:lang w:eastAsia="zh-CN"/>
        </w:rPr>
        <w:t>n case of having &gt;1 symbol available (Samsung[12])</w:t>
      </w:r>
    </w:p>
    <w:p w14:paraId="0CB3B8AC" w14:textId="77777777" w:rsidR="00497287" w:rsidRDefault="00186302" w:rsidP="007D101B">
      <w:pPr>
        <w:pStyle w:val="ListParagraph"/>
        <w:numPr>
          <w:ilvl w:val="0"/>
          <w:numId w:val="4"/>
        </w:numPr>
        <w:jc w:val="both"/>
        <w:rPr>
          <w:sz w:val="22"/>
          <w:szCs w:val="22"/>
          <w:lang w:eastAsia="zh-CN"/>
        </w:rPr>
      </w:pPr>
      <w:r w:rsidRPr="00186302">
        <w:rPr>
          <w:sz w:val="22"/>
          <w:szCs w:val="22"/>
          <w:lang w:eastAsia="zh-CN"/>
        </w:rPr>
        <w:t>Segmentation of orphan symbols at the slot boundary</w:t>
      </w:r>
      <w:r>
        <w:rPr>
          <w:sz w:val="22"/>
          <w:szCs w:val="22"/>
          <w:lang w:eastAsia="zh-CN"/>
        </w:rPr>
        <w:t xml:space="preserve"> (Panasonic[15])</w:t>
      </w:r>
    </w:p>
    <w:p w14:paraId="74B27719" w14:textId="255484E3" w:rsidR="00D97156" w:rsidRDefault="00D97156" w:rsidP="00497287">
      <w:pPr>
        <w:pStyle w:val="ListParagraph"/>
        <w:numPr>
          <w:ilvl w:val="0"/>
          <w:numId w:val="4"/>
        </w:numPr>
        <w:jc w:val="both"/>
        <w:rPr>
          <w:sz w:val="22"/>
          <w:szCs w:val="22"/>
          <w:lang w:eastAsia="zh-CN"/>
        </w:rPr>
      </w:pPr>
      <w:r w:rsidRPr="00497287">
        <w:rPr>
          <w:sz w:val="22"/>
          <w:szCs w:val="22"/>
          <w:lang w:eastAsia="zh-CN"/>
        </w:rPr>
        <w:t xml:space="preserve">It has been pointed out, that for scheduled mini-slot based repetition, the gNB should at least guaranteed that the first repetition can be transmitted as scheduled (LGE[10]). </w:t>
      </w:r>
    </w:p>
    <w:p w14:paraId="367AACEA" w14:textId="77777777" w:rsidR="00497287" w:rsidRPr="00497287" w:rsidRDefault="00497287" w:rsidP="00497287">
      <w:pPr>
        <w:pStyle w:val="ListParagraph"/>
        <w:jc w:val="both"/>
        <w:rPr>
          <w:sz w:val="22"/>
          <w:szCs w:val="22"/>
          <w:lang w:eastAsia="zh-CN"/>
        </w:rPr>
      </w:pPr>
    </w:p>
    <w:p w14:paraId="5C78040D" w14:textId="0891C878" w:rsidR="00717FB0" w:rsidRDefault="00717FB0" w:rsidP="00120884">
      <w:pPr>
        <w:pStyle w:val="Heading3"/>
        <w:numPr>
          <w:ilvl w:val="2"/>
          <w:numId w:val="17"/>
        </w:numPr>
        <w:rPr>
          <w:lang w:eastAsia="zh-CN"/>
        </w:rPr>
      </w:pPr>
      <w:r>
        <w:rPr>
          <w:lang w:eastAsia="zh-CN"/>
        </w:rPr>
        <w:t>TBS determination</w:t>
      </w:r>
    </w:p>
    <w:p w14:paraId="0F2C54B9" w14:textId="15E5E1DA" w:rsidR="000C6DBF" w:rsidRDefault="000C6DBF" w:rsidP="000C6DBF">
      <w:pPr>
        <w:jc w:val="both"/>
        <w:rPr>
          <w:sz w:val="22"/>
          <w:szCs w:val="22"/>
          <w:lang w:eastAsia="zh-CN"/>
        </w:rPr>
      </w:pPr>
      <w:r>
        <w:rPr>
          <w:sz w:val="22"/>
          <w:szCs w:val="22"/>
          <w:lang w:eastAsia="zh-CN"/>
        </w:rPr>
        <w:t xml:space="preserve">TBS determination was </w:t>
      </w:r>
      <w:r w:rsidR="00357F88">
        <w:rPr>
          <w:sz w:val="22"/>
          <w:szCs w:val="22"/>
          <w:lang w:eastAsia="zh-CN"/>
        </w:rPr>
        <w:t>considered</w:t>
      </w:r>
      <w:r>
        <w:rPr>
          <w:sz w:val="22"/>
          <w:szCs w:val="22"/>
          <w:lang w:eastAsia="zh-CN"/>
        </w:rPr>
        <w:t xml:space="preserve"> for mini-slot based repetition</w:t>
      </w:r>
      <w:r w:rsidR="00357F88">
        <w:rPr>
          <w:sz w:val="22"/>
          <w:szCs w:val="22"/>
          <w:lang w:eastAsia="zh-CN"/>
        </w:rPr>
        <w:t xml:space="preserve"> </w:t>
      </w:r>
      <w:r w:rsidR="00480851">
        <w:rPr>
          <w:sz w:val="22"/>
          <w:szCs w:val="22"/>
          <w:lang w:eastAsia="zh-CN"/>
        </w:rPr>
        <w:t>by several (&gt;10) companies</w:t>
      </w:r>
      <w:r w:rsidR="004B2C1B">
        <w:rPr>
          <w:sz w:val="22"/>
          <w:szCs w:val="22"/>
          <w:lang w:eastAsia="zh-CN"/>
        </w:rPr>
        <w:t xml:space="preserve">, 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560D6E48" w14:textId="22FA9329" w:rsidR="00EA2FB2" w:rsidRDefault="00EA2FB2" w:rsidP="00480851">
      <w:pPr>
        <w:spacing w:after="0"/>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cross the slot boundary in the end. The TBS defined by all repetitions in contrast, will enable also high spectral efficiency operation but not allow the spectral efficiency (&amp; coding rate) to be lower </w:t>
      </w:r>
      <w:r>
        <w:rPr>
          <w:sz w:val="22"/>
          <w:szCs w:val="22"/>
          <w:lang w:eastAsia="zh-CN"/>
        </w:rPr>
        <w:lastRenderedPageBreak/>
        <w:t>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p>
    <w:p w14:paraId="2B9C929E" w14:textId="77777777" w:rsidR="00EA2FB2" w:rsidRDefault="00EA2FB2" w:rsidP="00480851">
      <w:pPr>
        <w:spacing w:after="0"/>
        <w:jc w:val="both"/>
        <w:rPr>
          <w:sz w:val="22"/>
          <w:szCs w:val="22"/>
          <w:lang w:eastAsia="zh-CN"/>
        </w:rPr>
      </w:pPr>
    </w:p>
    <w:p w14:paraId="5C4CD309" w14:textId="5688B826" w:rsidR="00717FB0" w:rsidRDefault="00A67A95" w:rsidP="00480851">
      <w:pPr>
        <w:spacing w:after="0"/>
        <w:jc w:val="both"/>
        <w:rPr>
          <w:sz w:val="22"/>
          <w:szCs w:val="22"/>
          <w:lang w:eastAsia="zh-CN"/>
        </w:rPr>
      </w:pPr>
      <w:r>
        <w:rPr>
          <w:sz w:val="22"/>
          <w:szCs w:val="22"/>
          <w:lang w:eastAsia="zh-CN"/>
        </w:rPr>
        <w:t xml:space="preserve">There were some simulation results comparing the performance between the case using </w:t>
      </w:r>
      <w:r w:rsidR="00717FB0">
        <w:rPr>
          <w:sz w:val="22"/>
          <w:szCs w:val="22"/>
          <w:lang w:eastAsia="zh-CN"/>
        </w:rPr>
        <w:t>lower MCS with</w:t>
      </w:r>
      <w:r>
        <w:rPr>
          <w:sz w:val="22"/>
          <w:szCs w:val="22"/>
          <w:lang w:eastAsia="zh-CN"/>
        </w:rPr>
        <w:t xml:space="preserve"> one long PUSCH transmission and the case </w:t>
      </w:r>
      <w:r w:rsidR="00717FB0">
        <w:rPr>
          <w:sz w:val="22"/>
          <w:szCs w:val="22"/>
          <w:lang w:eastAsia="zh-CN"/>
        </w:rPr>
        <w:t>using higher MCS with multiple repe</w:t>
      </w:r>
      <w:r>
        <w:rPr>
          <w:sz w:val="22"/>
          <w:szCs w:val="22"/>
          <w:lang w:eastAsia="zh-CN"/>
        </w:rPr>
        <w:t>t</w:t>
      </w:r>
      <w:r w:rsidR="00717FB0">
        <w:rPr>
          <w:sz w:val="22"/>
          <w:szCs w:val="22"/>
          <w:lang w:eastAsia="zh-CN"/>
        </w:rPr>
        <w:t>itions:</w:t>
      </w:r>
    </w:p>
    <w:p w14:paraId="0A48DA1D" w14:textId="55BD504C" w:rsidR="00717FB0" w:rsidRDefault="00717FB0" w:rsidP="00480851">
      <w:pPr>
        <w:pStyle w:val="ListParagraph"/>
        <w:numPr>
          <w:ilvl w:val="0"/>
          <w:numId w:val="5"/>
        </w:numPr>
        <w:jc w:val="both"/>
        <w:rPr>
          <w:sz w:val="22"/>
          <w:szCs w:val="22"/>
          <w:lang w:eastAsia="zh-CN"/>
        </w:rPr>
      </w:pPr>
      <w:r>
        <w:rPr>
          <w:sz w:val="22"/>
          <w:szCs w:val="22"/>
          <w:lang w:eastAsia="zh-CN"/>
        </w:rPr>
        <w:t>It is shown in (Huawei[2]</w:t>
      </w:r>
      <w:r w:rsidR="00480851">
        <w:rPr>
          <w:sz w:val="22"/>
          <w:szCs w:val="22"/>
          <w:lang w:eastAsia="zh-CN"/>
        </w:rPr>
        <w:t>, QC[25]</w:t>
      </w:r>
      <w:r>
        <w:rPr>
          <w:sz w:val="22"/>
          <w:szCs w:val="22"/>
          <w:lang w:eastAsia="zh-CN"/>
        </w:rPr>
        <w:t>) that the performance difference is quite small in the case studied</w:t>
      </w:r>
      <w:r w:rsidR="00480851">
        <w:rPr>
          <w:sz w:val="22"/>
          <w:szCs w:val="22"/>
          <w:lang w:eastAsia="zh-CN"/>
        </w:rPr>
        <w:t xml:space="preserve"> of low MCS</w:t>
      </w:r>
      <w:r>
        <w:rPr>
          <w:sz w:val="22"/>
          <w:szCs w:val="22"/>
          <w:lang w:eastAsia="zh-CN"/>
        </w:rPr>
        <w:t>.</w:t>
      </w:r>
    </w:p>
    <w:p w14:paraId="3CFC0B35" w14:textId="7D0294BB" w:rsidR="00232AA6" w:rsidRDefault="00232AA6" w:rsidP="00480851">
      <w:pPr>
        <w:pStyle w:val="ListParagraph"/>
        <w:numPr>
          <w:ilvl w:val="0"/>
          <w:numId w:val="5"/>
        </w:numPr>
        <w:jc w:val="both"/>
        <w:rPr>
          <w:sz w:val="22"/>
          <w:szCs w:val="22"/>
          <w:lang w:eastAsia="zh-CN"/>
        </w:rPr>
      </w:pPr>
      <w:r>
        <w:rPr>
          <w:sz w:val="22"/>
          <w:szCs w:val="22"/>
          <w:lang w:eastAsia="zh-CN"/>
        </w:rPr>
        <w:t>However, non-negligible performance loss is seen by using higher MCS</w:t>
      </w:r>
      <w:r w:rsidR="00480851">
        <w:rPr>
          <w:sz w:val="22"/>
          <w:szCs w:val="22"/>
          <w:lang w:eastAsia="zh-CN"/>
        </w:rPr>
        <w:t xml:space="preserve"> / modulation orders</w:t>
      </w:r>
      <w:r>
        <w:rPr>
          <w:sz w:val="22"/>
          <w:szCs w:val="22"/>
          <w:lang w:eastAsia="zh-CN"/>
        </w:rPr>
        <w:t xml:space="preserve"> (Ericsson[</w:t>
      </w:r>
      <w:r w:rsidR="00480851">
        <w:rPr>
          <w:sz w:val="22"/>
          <w:szCs w:val="22"/>
          <w:lang w:eastAsia="zh-CN"/>
        </w:rPr>
        <w:t>3</w:t>
      </w:r>
      <w:r>
        <w:rPr>
          <w:sz w:val="22"/>
          <w:szCs w:val="22"/>
          <w:lang w:eastAsia="zh-CN"/>
        </w:rPr>
        <w:t>], QC[</w:t>
      </w:r>
      <w:r w:rsidR="00480851">
        <w:rPr>
          <w:sz w:val="22"/>
          <w:szCs w:val="22"/>
          <w:lang w:eastAsia="zh-CN"/>
        </w:rPr>
        <w:t>25</w:t>
      </w:r>
      <w:r w:rsidR="0075084F">
        <w:rPr>
          <w:sz w:val="22"/>
          <w:szCs w:val="22"/>
          <w:lang w:eastAsia="zh-CN"/>
        </w:rPr>
        <w:t>]).</w:t>
      </w:r>
    </w:p>
    <w:p w14:paraId="24CD7D7A" w14:textId="3050ABD3" w:rsidR="00EA2FB2" w:rsidRDefault="00EA2FB2" w:rsidP="0075084F">
      <w:pPr>
        <w:jc w:val="both"/>
        <w:rPr>
          <w:sz w:val="22"/>
          <w:szCs w:val="22"/>
          <w:lang w:eastAsia="zh-CN"/>
        </w:rPr>
      </w:pPr>
    </w:p>
    <w:p w14:paraId="63E8CD1C" w14:textId="77777777" w:rsidR="00EA2FB2" w:rsidRDefault="00EA2FB2" w:rsidP="004B618A">
      <w:pPr>
        <w:spacing w:after="0"/>
        <w:jc w:val="both"/>
        <w:rPr>
          <w:sz w:val="22"/>
          <w:szCs w:val="22"/>
          <w:lang w:eastAsia="zh-CN"/>
        </w:rPr>
      </w:pPr>
      <w:r>
        <w:rPr>
          <w:sz w:val="22"/>
          <w:szCs w:val="22"/>
          <w:lang w:eastAsia="zh-CN"/>
        </w:rPr>
        <w:t>On the high-level, the following summarizes what each company prefers based on the contributions:</w:t>
      </w:r>
    </w:p>
    <w:p w14:paraId="2179C328" w14:textId="21DC9997" w:rsidR="00015CB8" w:rsidRDefault="00164CD8" w:rsidP="00164CD8">
      <w:pPr>
        <w:pStyle w:val="ListParagraph"/>
        <w:numPr>
          <w:ilvl w:val="0"/>
          <w:numId w:val="5"/>
        </w:numPr>
        <w:jc w:val="both"/>
        <w:rPr>
          <w:sz w:val="22"/>
          <w:szCs w:val="22"/>
          <w:lang w:val="en-US" w:eastAsia="zh-CN"/>
        </w:rPr>
      </w:pPr>
      <w:r>
        <w:rPr>
          <w:sz w:val="22"/>
          <w:szCs w:val="22"/>
          <w:lang w:eastAsia="zh-CN"/>
        </w:rPr>
        <w:t xml:space="preserve">TBS determination given by the MCS and a single mini-slot: </w:t>
      </w:r>
      <w:r w:rsidR="00E4419A" w:rsidRPr="00164CD8">
        <w:rPr>
          <w:sz w:val="22"/>
          <w:szCs w:val="22"/>
          <w:lang w:val="en-US" w:eastAsia="zh-CN"/>
        </w:rPr>
        <w:t>Huawei</w:t>
      </w:r>
      <w:r w:rsidR="00497287">
        <w:rPr>
          <w:sz w:val="22"/>
          <w:szCs w:val="22"/>
          <w:lang w:val="en-US" w:eastAsia="zh-CN"/>
        </w:rPr>
        <w:t>[2]</w:t>
      </w:r>
      <w:r w:rsidR="00E4419A" w:rsidRPr="00164CD8">
        <w:rPr>
          <w:sz w:val="22"/>
          <w:szCs w:val="22"/>
          <w:lang w:val="en-US" w:eastAsia="zh-CN"/>
        </w:rPr>
        <w:t xml:space="preserve">, </w:t>
      </w:r>
      <w:r>
        <w:rPr>
          <w:sz w:val="22"/>
          <w:szCs w:val="22"/>
          <w:lang w:val="en-US" w:eastAsia="zh-CN"/>
        </w:rPr>
        <w:t>vivo</w:t>
      </w:r>
      <w:r w:rsidR="00497287">
        <w:rPr>
          <w:sz w:val="22"/>
          <w:szCs w:val="22"/>
          <w:lang w:val="en-US" w:eastAsia="zh-CN"/>
        </w:rPr>
        <w:t>[4]</w:t>
      </w:r>
      <w:r w:rsidR="00E4419A" w:rsidRPr="00164CD8">
        <w:rPr>
          <w:sz w:val="22"/>
          <w:szCs w:val="22"/>
          <w:lang w:val="en-US" w:eastAsia="zh-CN"/>
        </w:rPr>
        <w:t>, ZTE</w:t>
      </w:r>
      <w:r w:rsidR="00497287">
        <w:rPr>
          <w:sz w:val="22"/>
          <w:szCs w:val="22"/>
          <w:lang w:val="en-US" w:eastAsia="zh-CN"/>
        </w:rPr>
        <w:t>[5]</w:t>
      </w:r>
      <w:r w:rsidR="00E4419A" w:rsidRPr="00164CD8">
        <w:rPr>
          <w:sz w:val="22"/>
          <w:szCs w:val="22"/>
          <w:lang w:val="en-US" w:eastAsia="zh-CN"/>
        </w:rPr>
        <w:t>, Mediatek</w:t>
      </w:r>
      <w:r w:rsidR="00497287">
        <w:rPr>
          <w:sz w:val="22"/>
          <w:szCs w:val="22"/>
          <w:lang w:val="en-US" w:eastAsia="zh-CN"/>
        </w:rPr>
        <w:t>[6]</w:t>
      </w:r>
      <w:r w:rsidR="00E4419A" w:rsidRPr="00164CD8">
        <w:rPr>
          <w:sz w:val="22"/>
          <w:szCs w:val="22"/>
          <w:lang w:val="en-US" w:eastAsia="zh-CN"/>
        </w:rPr>
        <w:t>, LGE</w:t>
      </w:r>
      <w:r w:rsidR="00497287">
        <w:rPr>
          <w:sz w:val="22"/>
          <w:szCs w:val="22"/>
          <w:lang w:val="en-US" w:eastAsia="zh-CN"/>
        </w:rPr>
        <w:t>[10]</w:t>
      </w:r>
      <w:r w:rsidR="00E4419A" w:rsidRPr="00164CD8">
        <w:rPr>
          <w:sz w:val="22"/>
          <w:szCs w:val="22"/>
          <w:lang w:val="en-US" w:eastAsia="zh-CN"/>
        </w:rPr>
        <w:t>, Samsung</w:t>
      </w:r>
      <w:r w:rsidR="00497287">
        <w:rPr>
          <w:sz w:val="22"/>
          <w:szCs w:val="22"/>
          <w:lang w:val="en-US" w:eastAsia="zh-CN"/>
        </w:rPr>
        <w:t>[12]</w:t>
      </w:r>
      <w:r w:rsidR="00E4419A" w:rsidRPr="00164CD8">
        <w:rPr>
          <w:sz w:val="22"/>
          <w:szCs w:val="22"/>
          <w:lang w:val="en-US" w:eastAsia="zh-CN"/>
        </w:rPr>
        <w:t>, OPPO</w:t>
      </w:r>
      <w:r w:rsidR="00497287">
        <w:rPr>
          <w:sz w:val="22"/>
          <w:szCs w:val="22"/>
          <w:lang w:val="en-US" w:eastAsia="zh-CN"/>
        </w:rPr>
        <w:t>[13]</w:t>
      </w:r>
      <w:r w:rsidR="00E4419A" w:rsidRPr="00164CD8">
        <w:rPr>
          <w:sz w:val="22"/>
          <w:szCs w:val="22"/>
          <w:lang w:val="en-US" w:eastAsia="zh-CN"/>
        </w:rPr>
        <w:t>, Sharp</w:t>
      </w:r>
      <w:r w:rsidR="003350FD">
        <w:rPr>
          <w:sz w:val="22"/>
          <w:szCs w:val="22"/>
          <w:lang w:val="en-US" w:eastAsia="zh-CN"/>
        </w:rPr>
        <w:t>[19]</w:t>
      </w:r>
      <w:r w:rsidR="00E4419A" w:rsidRPr="00164CD8">
        <w:rPr>
          <w:sz w:val="22"/>
          <w:szCs w:val="22"/>
          <w:lang w:val="en-US" w:eastAsia="zh-CN"/>
        </w:rPr>
        <w:t>, Spreadtrum</w:t>
      </w:r>
      <w:r w:rsidR="003350FD">
        <w:rPr>
          <w:sz w:val="22"/>
          <w:szCs w:val="22"/>
          <w:lang w:val="en-US" w:eastAsia="zh-CN"/>
        </w:rPr>
        <w:t>[20]</w:t>
      </w:r>
      <w:r w:rsidR="00E4419A" w:rsidRPr="00164CD8">
        <w:rPr>
          <w:sz w:val="22"/>
          <w:szCs w:val="22"/>
          <w:lang w:val="en-US" w:eastAsia="zh-CN"/>
        </w:rPr>
        <w:t>, DoCoMo</w:t>
      </w:r>
      <w:r w:rsidR="003350FD">
        <w:rPr>
          <w:sz w:val="22"/>
          <w:szCs w:val="22"/>
          <w:lang w:val="en-US" w:eastAsia="zh-CN"/>
        </w:rPr>
        <w:t>[21]</w:t>
      </w:r>
      <w:r>
        <w:rPr>
          <w:sz w:val="22"/>
          <w:szCs w:val="22"/>
          <w:lang w:val="en-US" w:eastAsia="zh-CN"/>
        </w:rPr>
        <w:t>, CAICT</w:t>
      </w:r>
      <w:r w:rsidR="003350FD">
        <w:rPr>
          <w:sz w:val="22"/>
          <w:szCs w:val="22"/>
          <w:lang w:val="en-US" w:eastAsia="zh-CN"/>
        </w:rPr>
        <w:t>[24]</w:t>
      </w:r>
    </w:p>
    <w:p w14:paraId="1D17D9F6" w14:textId="619CA333" w:rsidR="00164CD8" w:rsidRPr="00164CD8" w:rsidRDefault="00164CD8" w:rsidP="004B618A">
      <w:pPr>
        <w:pStyle w:val="ListParagraph"/>
        <w:numPr>
          <w:ilvl w:val="1"/>
          <w:numId w:val="5"/>
        </w:numPr>
        <w:jc w:val="both"/>
        <w:rPr>
          <w:sz w:val="22"/>
          <w:szCs w:val="22"/>
          <w:lang w:val="en-US" w:eastAsia="zh-CN"/>
        </w:rPr>
      </w:pPr>
      <w:r>
        <w:rPr>
          <w:sz w:val="22"/>
          <w:szCs w:val="22"/>
          <w:lang w:val="en-US" w:eastAsia="zh-CN"/>
        </w:rPr>
        <w:t>This includes the options based on the first mini-slot (most supporting companies), minimum number of REs</w:t>
      </w:r>
      <w:r w:rsidR="004B618A">
        <w:rPr>
          <w:sz w:val="22"/>
          <w:szCs w:val="22"/>
          <w:lang w:val="en-US" w:eastAsia="zh-CN"/>
        </w:rPr>
        <w:t xml:space="preserve"> across the mini-slots</w:t>
      </w:r>
      <w:r>
        <w:rPr>
          <w:sz w:val="22"/>
          <w:szCs w:val="22"/>
          <w:lang w:val="en-US" w:eastAsia="zh-CN"/>
        </w:rPr>
        <w:t xml:space="preserve"> (CAICT), different DM-RS assumptions (Mediatek)</w:t>
      </w:r>
    </w:p>
    <w:p w14:paraId="0C52BC0A" w14:textId="706DD03A" w:rsidR="00164CD8" w:rsidRDefault="00164CD8" w:rsidP="00164CD8">
      <w:pPr>
        <w:pStyle w:val="ListParagraph"/>
        <w:numPr>
          <w:ilvl w:val="0"/>
          <w:numId w:val="5"/>
        </w:numPr>
        <w:jc w:val="both"/>
        <w:rPr>
          <w:sz w:val="22"/>
          <w:szCs w:val="22"/>
          <w:lang w:eastAsia="zh-CN"/>
        </w:rPr>
      </w:pPr>
      <w:r>
        <w:rPr>
          <w:sz w:val="22"/>
          <w:szCs w:val="22"/>
          <w:lang w:eastAsia="zh-CN"/>
        </w:rPr>
        <w:t>TBS determination given by the MCS and all combined mini-slots: Ericsson</w:t>
      </w:r>
      <w:r w:rsidR="00397B95">
        <w:rPr>
          <w:sz w:val="22"/>
          <w:szCs w:val="22"/>
          <w:lang w:eastAsia="zh-CN"/>
        </w:rPr>
        <w:t>[3]</w:t>
      </w:r>
      <w:r>
        <w:rPr>
          <w:sz w:val="22"/>
          <w:szCs w:val="22"/>
          <w:lang w:eastAsia="zh-CN"/>
        </w:rPr>
        <w:t>, Sony</w:t>
      </w:r>
      <w:r w:rsidR="00397B95">
        <w:rPr>
          <w:sz w:val="22"/>
          <w:szCs w:val="22"/>
          <w:lang w:eastAsia="zh-CN"/>
        </w:rPr>
        <w:t>[11]</w:t>
      </w:r>
      <w:r>
        <w:rPr>
          <w:sz w:val="22"/>
          <w:szCs w:val="22"/>
          <w:lang w:eastAsia="zh-CN"/>
        </w:rPr>
        <w:t xml:space="preserve"> </w:t>
      </w:r>
    </w:p>
    <w:p w14:paraId="5D210ACD" w14:textId="44C5D07B" w:rsidR="00397B95" w:rsidRDefault="00397B95" w:rsidP="00164CD8">
      <w:pPr>
        <w:pStyle w:val="ListParagraph"/>
        <w:numPr>
          <w:ilvl w:val="0"/>
          <w:numId w:val="5"/>
        </w:numPr>
        <w:jc w:val="both"/>
        <w:rPr>
          <w:sz w:val="22"/>
          <w:szCs w:val="22"/>
          <w:lang w:eastAsia="zh-CN"/>
        </w:rPr>
      </w:pPr>
      <w:r>
        <w:rPr>
          <w:sz w:val="22"/>
          <w:szCs w:val="22"/>
          <w:lang w:eastAsia="zh-CN"/>
        </w:rPr>
        <w:t>Based on the high/low spectral efficieny trade-off, Panasonic [15] identified the need to support both TBS determination methods.</w:t>
      </w:r>
    </w:p>
    <w:p w14:paraId="53D02DE0" w14:textId="2344BA30" w:rsidR="00480851" w:rsidRDefault="00480851" w:rsidP="0075084F">
      <w:pPr>
        <w:jc w:val="both"/>
        <w:rPr>
          <w:sz w:val="22"/>
          <w:szCs w:val="22"/>
          <w:lang w:eastAsia="zh-CN"/>
        </w:rPr>
      </w:pPr>
    </w:p>
    <w:p w14:paraId="0B08A199" w14:textId="11F3EBD6" w:rsidR="004E3458" w:rsidRDefault="005B3C65" w:rsidP="007D101B">
      <w:pPr>
        <w:jc w:val="both"/>
        <w:rPr>
          <w:sz w:val="22"/>
          <w:szCs w:val="22"/>
          <w:lang w:eastAsia="zh-CN"/>
        </w:rPr>
      </w:pPr>
      <w:r>
        <w:rPr>
          <w:sz w:val="22"/>
          <w:szCs w:val="22"/>
          <w:lang w:eastAsia="zh-CN"/>
        </w:rPr>
        <w:t>In addition, it was pointed out (Nokia[</w:t>
      </w:r>
      <w:r w:rsidR="00164CD8">
        <w:rPr>
          <w:sz w:val="22"/>
          <w:szCs w:val="22"/>
          <w:lang w:eastAsia="zh-CN"/>
        </w:rPr>
        <w:t>8</w:t>
      </w:r>
      <w:r>
        <w:rPr>
          <w:sz w:val="22"/>
          <w:szCs w:val="22"/>
          <w:lang w:eastAsia="zh-CN"/>
        </w:rPr>
        <w:t>]</w:t>
      </w:r>
      <w:r w:rsidR="00164CD8">
        <w:rPr>
          <w:sz w:val="22"/>
          <w:szCs w:val="22"/>
          <w:lang w:eastAsia="zh-CN"/>
        </w:rPr>
        <w:t>, CATT[9]</w:t>
      </w:r>
      <w:r>
        <w:rPr>
          <w:sz w:val="22"/>
          <w:szCs w:val="22"/>
          <w:lang w:eastAsia="zh-CN"/>
        </w:rPr>
        <w:t>) that the same consideration applies to both option 1 and option 2.</w:t>
      </w:r>
    </w:p>
    <w:p w14:paraId="209A59E9" w14:textId="77777777" w:rsidR="00717FB0" w:rsidRDefault="00717FB0" w:rsidP="007D101B">
      <w:pPr>
        <w:jc w:val="both"/>
        <w:rPr>
          <w:sz w:val="22"/>
          <w:szCs w:val="22"/>
          <w:lang w:eastAsia="zh-CN"/>
        </w:rPr>
      </w:pPr>
    </w:p>
    <w:p w14:paraId="6988A02F" w14:textId="6DCD17F2" w:rsidR="001E0DC1" w:rsidRDefault="001E0DC1" w:rsidP="001E0DC1">
      <w:pPr>
        <w:pStyle w:val="Heading3"/>
        <w:rPr>
          <w:lang w:eastAsia="zh-CN"/>
        </w:rPr>
      </w:pPr>
      <w:r>
        <w:rPr>
          <w:lang w:eastAsia="zh-CN"/>
        </w:rPr>
        <w:t>2.2.5</w:t>
      </w:r>
      <w:r>
        <w:rPr>
          <w:lang w:eastAsia="zh-CN"/>
        </w:rPr>
        <w:tab/>
      </w:r>
      <w:r w:rsidR="00D14E24">
        <w:rPr>
          <w:lang w:eastAsia="zh-CN"/>
        </w:rPr>
        <w:t>N</w:t>
      </w:r>
      <w:r w:rsidR="0070260B" w:rsidRPr="0070260B">
        <w:rPr>
          <w:lang w:eastAsia="zh-CN"/>
        </w:rPr>
        <w:t>umber of repetitions</w:t>
      </w:r>
      <w:r w:rsidR="00D14E24">
        <w:rPr>
          <w:lang w:eastAsia="zh-CN"/>
        </w:rPr>
        <w:t xml:space="preserve"> for mini-slot</w:t>
      </w:r>
      <w:r w:rsidR="0065059A">
        <w:rPr>
          <w:lang w:eastAsia="zh-CN"/>
        </w:rPr>
        <w:t xml:space="preserve"> based</w:t>
      </w:r>
      <w:r w:rsidR="00D14E24">
        <w:rPr>
          <w:lang w:eastAsia="zh-CN"/>
        </w:rPr>
        <w:t xml:space="preserve"> repetition</w:t>
      </w:r>
    </w:p>
    <w:p w14:paraId="7D3D3E5D" w14:textId="58D63545" w:rsidR="00FF4B9E" w:rsidRDefault="00FF4B9E" w:rsidP="0070260B">
      <w:pPr>
        <w:jc w:val="both"/>
        <w:rPr>
          <w:sz w:val="22"/>
          <w:szCs w:val="22"/>
          <w:lang w:eastAsia="zh-CN"/>
        </w:rPr>
      </w:pPr>
      <w:r>
        <w:rPr>
          <w:sz w:val="22"/>
          <w:szCs w:val="22"/>
          <w:lang w:eastAsia="zh-CN"/>
        </w:rPr>
        <w:t xml:space="preserve">First of all, there is a need to differentiate between NR Rel-15 slot-based repetition and potential Rel-16 mini-slot based repetition as pointed out by Huawei[2] and Mediatek[6]. Both companies </w:t>
      </w:r>
      <w:r w:rsidR="00E77268">
        <w:rPr>
          <w:sz w:val="22"/>
          <w:szCs w:val="22"/>
          <w:lang w:eastAsia="zh-CN"/>
        </w:rPr>
        <w:t>discuss</w:t>
      </w:r>
      <w:r>
        <w:rPr>
          <w:sz w:val="22"/>
          <w:szCs w:val="22"/>
          <w:lang w:eastAsia="zh-CN"/>
        </w:rPr>
        <w:t xml:space="preserve"> that this could be done through higher-layer signalling (such as RRC). </w:t>
      </w:r>
    </w:p>
    <w:p w14:paraId="5D071ED3" w14:textId="77777777" w:rsidR="00FF4B9E" w:rsidRDefault="00FF4B9E" w:rsidP="0070260B">
      <w:pPr>
        <w:jc w:val="both"/>
        <w:rPr>
          <w:sz w:val="22"/>
          <w:szCs w:val="22"/>
          <w:lang w:eastAsia="zh-CN"/>
        </w:rPr>
      </w:pPr>
    </w:p>
    <w:p w14:paraId="259676B1" w14:textId="55789DE9" w:rsidR="00302A92" w:rsidRDefault="00D14E24" w:rsidP="0070260B">
      <w:pPr>
        <w:jc w:val="both"/>
        <w:rPr>
          <w:sz w:val="22"/>
          <w:szCs w:val="22"/>
          <w:lang w:eastAsia="zh-CN"/>
        </w:rPr>
      </w:pPr>
      <w:r>
        <w:rPr>
          <w:sz w:val="22"/>
          <w:szCs w:val="22"/>
          <w:lang w:eastAsia="zh-CN"/>
        </w:rPr>
        <w:t>For scheduled PUSCH operation, d</w:t>
      </w:r>
      <w:r w:rsidR="00355FCF" w:rsidRPr="0070260B">
        <w:rPr>
          <w:sz w:val="22"/>
          <w:szCs w:val="22"/>
          <w:lang w:eastAsia="zh-CN"/>
        </w:rPr>
        <w:t>ynamic indication of the number of repetitions</w:t>
      </w:r>
      <w:r w:rsidR="0070260B">
        <w:rPr>
          <w:sz w:val="22"/>
          <w:szCs w:val="22"/>
          <w:lang w:eastAsia="zh-CN"/>
        </w:rPr>
        <w:t xml:space="preserve"> has been prop</w:t>
      </w:r>
      <w:r w:rsidR="005B3C65">
        <w:rPr>
          <w:sz w:val="22"/>
          <w:szCs w:val="22"/>
          <w:lang w:eastAsia="zh-CN"/>
        </w:rPr>
        <w:t>o</w:t>
      </w:r>
      <w:r w:rsidR="0070260B">
        <w:rPr>
          <w:sz w:val="22"/>
          <w:szCs w:val="22"/>
          <w:lang w:eastAsia="zh-CN"/>
        </w:rPr>
        <w:t>sed by s</w:t>
      </w:r>
      <w:r>
        <w:rPr>
          <w:sz w:val="22"/>
          <w:szCs w:val="22"/>
          <w:lang w:eastAsia="zh-CN"/>
        </w:rPr>
        <w:t>everal</w:t>
      </w:r>
      <w:r w:rsidR="0070260B">
        <w:rPr>
          <w:sz w:val="22"/>
          <w:szCs w:val="22"/>
          <w:lang w:eastAsia="zh-CN"/>
        </w:rPr>
        <w:t xml:space="preserve"> companies</w:t>
      </w:r>
      <w:r w:rsidR="00E96E96">
        <w:rPr>
          <w:sz w:val="22"/>
          <w:szCs w:val="22"/>
          <w:lang w:eastAsia="zh-CN"/>
        </w:rPr>
        <w:t xml:space="preserve"> </w:t>
      </w:r>
      <w:r>
        <w:rPr>
          <w:sz w:val="22"/>
          <w:szCs w:val="22"/>
          <w:lang w:eastAsia="zh-CN"/>
        </w:rPr>
        <w:t>(Ericsson[2</w:t>
      </w:r>
      <w:r w:rsidRPr="0070260B">
        <w:rPr>
          <w:sz w:val="22"/>
          <w:szCs w:val="22"/>
          <w:lang w:eastAsia="zh-CN"/>
        </w:rPr>
        <w:t>],</w:t>
      </w:r>
      <w:r>
        <w:rPr>
          <w:sz w:val="22"/>
          <w:szCs w:val="22"/>
          <w:lang w:eastAsia="zh-CN"/>
        </w:rPr>
        <w:t xml:space="preserve"> AT&amp;T[7], Nokia[8], CATT[9], LGE[10], Sony[11], Samsung[12], OPPO[13], ETRI[14], DoCoMo[21]), </w:t>
      </w:r>
      <w:r w:rsidR="005B3C65">
        <w:rPr>
          <w:sz w:val="22"/>
          <w:szCs w:val="22"/>
          <w:lang w:eastAsia="zh-CN"/>
        </w:rPr>
        <w:t>to allow more efficient system operation</w:t>
      </w:r>
      <w:r>
        <w:rPr>
          <w:sz w:val="22"/>
          <w:szCs w:val="22"/>
          <w:lang w:eastAsia="zh-CN"/>
        </w:rPr>
        <w:t xml:space="preserve">, as e.g. the mini-slot </w:t>
      </w:r>
      <w:r w:rsidR="00DA3F2A">
        <w:rPr>
          <w:sz w:val="22"/>
          <w:szCs w:val="22"/>
          <w:lang w:eastAsia="zh-CN"/>
        </w:rPr>
        <w:t xml:space="preserve">based </w:t>
      </w:r>
      <w:r>
        <w:rPr>
          <w:sz w:val="22"/>
          <w:szCs w:val="22"/>
          <w:lang w:eastAsia="zh-CN"/>
        </w:rPr>
        <w:t xml:space="preserve">repetition may not be required </w:t>
      </w:r>
      <w:r w:rsidR="00350134">
        <w:rPr>
          <w:sz w:val="22"/>
          <w:szCs w:val="22"/>
          <w:lang w:eastAsia="zh-CN"/>
        </w:rPr>
        <w:t>or</w:t>
      </w:r>
      <w:r>
        <w:rPr>
          <w:sz w:val="22"/>
          <w:szCs w:val="22"/>
          <w:lang w:eastAsia="zh-CN"/>
        </w:rPr>
        <w:t xml:space="preserve"> efficient in case of no cross-slot boundary transmission</w:t>
      </w:r>
      <w:r w:rsidR="0070260B">
        <w:rPr>
          <w:sz w:val="22"/>
          <w:szCs w:val="22"/>
          <w:lang w:eastAsia="zh-CN"/>
        </w:rPr>
        <w:t>.</w:t>
      </w:r>
      <w:r>
        <w:rPr>
          <w:sz w:val="22"/>
          <w:szCs w:val="22"/>
          <w:lang w:eastAsia="zh-CN"/>
        </w:rPr>
        <w:t xml:space="preserve"> </w:t>
      </w:r>
      <w:r w:rsidR="000B0DEE">
        <w:rPr>
          <w:sz w:val="22"/>
          <w:szCs w:val="22"/>
          <w:lang w:eastAsia="zh-CN"/>
        </w:rPr>
        <w:t xml:space="preserve">Spreadtrum [20] pointed out that the </w:t>
      </w:r>
      <w:r>
        <w:rPr>
          <w:sz w:val="22"/>
          <w:szCs w:val="22"/>
          <w:lang w:eastAsia="zh-CN"/>
        </w:rPr>
        <w:t>dynamic repetition indication in the DCI will increase the DCI overhead</w:t>
      </w:r>
      <w:r w:rsidR="00FF4B9E">
        <w:rPr>
          <w:sz w:val="22"/>
          <w:szCs w:val="22"/>
          <w:lang w:eastAsia="zh-CN"/>
        </w:rPr>
        <w:t xml:space="preserve"> and therefore dynamic repetition indication is not to be supported. </w:t>
      </w:r>
    </w:p>
    <w:p w14:paraId="04761CAC" w14:textId="77777777" w:rsidR="00C16143" w:rsidRDefault="00C16143" w:rsidP="00BE1D9D">
      <w:pPr>
        <w:jc w:val="both"/>
        <w:rPr>
          <w:sz w:val="22"/>
          <w:szCs w:val="22"/>
          <w:lang w:eastAsia="zh-CN"/>
        </w:rPr>
      </w:pPr>
    </w:p>
    <w:p w14:paraId="6CFD8F79" w14:textId="662F2270" w:rsidR="00BE1D9D" w:rsidRPr="00A608C3" w:rsidRDefault="00C16143" w:rsidP="0070260B">
      <w:pPr>
        <w:jc w:val="both"/>
        <w:rPr>
          <w:i/>
          <w:sz w:val="22"/>
          <w:szCs w:val="22"/>
          <w:lang w:eastAsia="zh-CN"/>
        </w:rPr>
      </w:pPr>
      <w:r>
        <w:rPr>
          <w:sz w:val="22"/>
          <w:szCs w:val="22"/>
          <w:lang w:eastAsia="zh-CN"/>
        </w:rPr>
        <w:t>Not discussed in any of the companies</w:t>
      </w:r>
      <w:r w:rsidR="00193A7E">
        <w:rPr>
          <w:sz w:val="22"/>
          <w:szCs w:val="22"/>
          <w:lang w:eastAsia="zh-CN"/>
        </w:rPr>
        <w:t>’</w:t>
      </w:r>
      <w:r>
        <w:rPr>
          <w:sz w:val="22"/>
          <w:szCs w:val="22"/>
          <w:lang w:eastAsia="zh-CN"/>
        </w:rPr>
        <w:t xml:space="preserve"> contributions, similarly, RAN1 would need to discuss the repetition number in case of multiple active configured grants. </w:t>
      </w:r>
      <w:r w:rsidR="00193A7E">
        <w:rPr>
          <w:sz w:val="22"/>
          <w:szCs w:val="22"/>
          <w:lang w:eastAsia="zh-CN"/>
        </w:rPr>
        <w:t>Clearly, a different repetition number (incl. repetition vs. no repetition) will be needed for CG of different traffic types. For several CG configurations for the same traffic type, the repetition factor may be depending on the fact if the overall PUSCH transmission is to cross the slot boundary or not.</w:t>
      </w:r>
      <w:r w:rsidR="006D767B">
        <w:rPr>
          <w:sz w:val="22"/>
          <w:szCs w:val="22"/>
          <w:lang w:eastAsia="zh-CN"/>
        </w:rPr>
        <w:t xml:space="preserve"> These details </w:t>
      </w:r>
      <w:r w:rsidR="004016B2">
        <w:rPr>
          <w:sz w:val="22"/>
          <w:szCs w:val="22"/>
          <w:lang w:eastAsia="zh-CN"/>
        </w:rPr>
        <w:t>should</w:t>
      </w:r>
      <w:r w:rsidR="006D767B">
        <w:rPr>
          <w:sz w:val="22"/>
          <w:szCs w:val="22"/>
          <w:lang w:eastAsia="zh-CN"/>
        </w:rPr>
        <w:t xml:space="preserve"> be handled as part of the CG enhancements in AI 7.2.6.3. </w:t>
      </w:r>
      <w:r w:rsidR="00193A7E">
        <w:rPr>
          <w:sz w:val="22"/>
          <w:szCs w:val="22"/>
          <w:lang w:eastAsia="zh-CN"/>
        </w:rPr>
        <w:t xml:space="preserve">   </w:t>
      </w:r>
      <w:r w:rsidR="00BE1D9D" w:rsidRPr="00FF4B9E">
        <w:rPr>
          <w:i/>
          <w:sz w:val="22"/>
          <w:szCs w:val="22"/>
          <w:lang w:eastAsia="zh-CN"/>
        </w:rPr>
        <w:t xml:space="preserve"> </w:t>
      </w:r>
    </w:p>
    <w:p w14:paraId="7901A615" w14:textId="68454D3A" w:rsidR="00AF1293" w:rsidRPr="005B3C65" w:rsidRDefault="00AF1293" w:rsidP="005B3C65">
      <w:pPr>
        <w:jc w:val="both"/>
        <w:rPr>
          <w:sz w:val="22"/>
          <w:szCs w:val="22"/>
          <w:lang w:eastAsia="zh-CN"/>
        </w:rPr>
      </w:pPr>
    </w:p>
    <w:p w14:paraId="53B5D359" w14:textId="3C9C2980" w:rsidR="00B2270C" w:rsidRDefault="00B2270C" w:rsidP="00B2270C">
      <w:pPr>
        <w:pStyle w:val="Heading3"/>
        <w:rPr>
          <w:lang w:eastAsia="zh-CN"/>
        </w:rPr>
      </w:pPr>
      <w:r>
        <w:rPr>
          <w:lang w:eastAsia="zh-CN"/>
        </w:rPr>
        <w:t>2.2.6</w:t>
      </w:r>
      <w:r>
        <w:rPr>
          <w:lang w:eastAsia="zh-CN"/>
        </w:rPr>
        <w:tab/>
        <w:t>Others</w:t>
      </w:r>
    </w:p>
    <w:p w14:paraId="58663BDB" w14:textId="77777777" w:rsidR="0070260B" w:rsidRDefault="0070260B" w:rsidP="0070260B">
      <w:pPr>
        <w:jc w:val="both"/>
        <w:rPr>
          <w:sz w:val="22"/>
          <w:szCs w:val="22"/>
          <w:lang w:eastAsia="zh-CN"/>
        </w:rPr>
      </w:pPr>
      <w:r>
        <w:rPr>
          <w:sz w:val="22"/>
          <w:szCs w:val="22"/>
          <w:lang w:eastAsia="zh-CN"/>
        </w:rPr>
        <w:t>There are some other topics that are also discussed, such as:</w:t>
      </w:r>
    </w:p>
    <w:p w14:paraId="30E1E413" w14:textId="77777777" w:rsidR="000C4BE3" w:rsidRDefault="000C4BE3" w:rsidP="0009779B">
      <w:pPr>
        <w:pStyle w:val="ListParagraph"/>
        <w:numPr>
          <w:ilvl w:val="0"/>
          <w:numId w:val="5"/>
        </w:numPr>
        <w:jc w:val="both"/>
        <w:rPr>
          <w:sz w:val="22"/>
          <w:szCs w:val="22"/>
          <w:lang w:eastAsia="zh-CN"/>
        </w:rPr>
      </w:pPr>
      <w:r>
        <w:rPr>
          <w:sz w:val="22"/>
          <w:szCs w:val="22"/>
          <w:lang w:eastAsia="zh-CN"/>
        </w:rPr>
        <w:t>E</w:t>
      </w:r>
      <w:r w:rsidRPr="0070260B">
        <w:rPr>
          <w:sz w:val="22"/>
          <w:szCs w:val="22"/>
          <w:lang w:eastAsia="zh-CN"/>
        </w:rPr>
        <w:t>arly termination</w:t>
      </w:r>
      <w:r>
        <w:rPr>
          <w:sz w:val="22"/>
          <w:szCs w:val="22"/>
          <w:lang w:eastAsia="zh-CN"/>
        </w:rPr>
        <w:t xml:space="preserve"> of PUSCH repetitions</w:t>
      </w:r>
      <w:r w:rsidRPr="0070260B">
        <w:rPr>
          <w:sz w:val="22"/>
          <w:szCs w:val="22"/>
          <w:lang w:eastAsia="zh-CN"/>
        </w:rPr>
        <w:t xml:space="preserve"> </w:t>
      </w:r>
      <w:r>
        <w:rPr>
          <w:sz w:val="22"/>
          <w:szCs w:val="22"/>
          <w:lang w:eastAsia="zh-CN"/>
        </w:rPr>
        <w:t>(</w:t>
      </w:r>
      <w:r w:rsidRPr="0070260B">
        <w:rPr>
          <w:sz w:val="22"/>
          <w:szCs w:val="22"/>
          <w:lang w:eastAsia="zh-CN"/>
        </w:rPr>
        <w:t>Huawei</w:t>
      </w:r>
      <w:r>
        <w:rPr>
          <w:sz w:val="22"/>
          <w:szCs w:val="22"/>
          <w:lang w:eastAsia="zh-CN"/>
        </w:rPr>
        <w:t>[2]</w:t>
      </w:r>
      <w:r w:rsidRPr="0070260B">
        <w:rPr>
          <w:sz w:val="22"/>
          <w:szCs w:val="22"/>
          <w:lang w:eastAsia="zh-CN"/>
        </w:rPr>
        <w:t>, vivo</w:t>
      </w:r>
      <w:r>
        <w:rPr>
          <w:sz w:val="22"/>
          <w:szCs w:val="22"/>
          <w:lang w:eastAsia="zh-CN"/>
        </w:rPr>
        <w:t>[4]</w:t>
      </w:r>
      <w:r w:rsidRPr="0070260B">
        <w:rPr>
          <w:sz w:val="22"/>
          <w:szCs w:val="22"/>
          <w:lang w:eastAsia="zh-CN"/>
        </w:rPr>
        <w:t>)</w:t>
      </w:r>
    </w:p>
    <w:p w14:paraId="7DEB9990" w14:textId="6D663CAF" w:rsidR="003666A4" w:rsidRDefault="003666A4" w:rsidP="0009779B">
      <w:pPr>
        <w:pStyle w:val="ListParagraph"/>
        <w:numPr>
          <w:ilvl w:val="0"/>
          <w:numId w:val="5"/>
        </w:numPr>
        <w:jc w:val="both"/>
        <w:rPr>
          <w:sz w:val="22"/>
          <w:szCs w:val="22"/>
          <w:lang w:eastAsia="zh-CN"/>
        </w:rPr>
      </w:pPr>
      <w:r>
        <w:rPr>
          <w:sz w:val="22"/>
          <w:szCs w:val="22"/>
          <w:lang w:eastAsia="zh-CN"/>
        </w:rPr>
        <w:t>Extending the same enhancements to PDSC</w:t>
      </w:r>
      <w:r w:rsidR="00EE1F38">
        <w:rPr>
          <w:sz w:val="22"/>
          <w:szCs w:val="22"/>
          <w:lang w:eastAsia="zh-CN"/>
        </w:rPr>
        <w:t>H (Nokia[</w:t>
      </w:r>
      <w:r w:rsidR="00AF1293">
        <w:rPr>
          <w:sz w:val="22"/>
          <w:szCs w:val="22"/>
          <w:lang w:eastAsia="zh-CN"/>
        </w:rPr>
        <w:t>8</w:t>
      </w:r>
      <w:r w:rsidR="00EE1F38">
        <w:rPr>
          <w:sz w:val="22"/>
          <w:szCs w:val="22"/>
          <w:lang w:eastAsia="zh-CN"/>
        </w:rPr>
        <w:t>]</w:t>
      </w:r>
      <w:r w:rsidR="00AF1293">
        <w:rPr>
          <w:sz w:val="22"/>
          <w:szCs w:val="22"/>
          <w:lang w:eastAsia="zh-CN"/>
        </w:rPr>
        <w:t>, Interdigital[18]</w:t>
      </w:r>
      <w:r>
        <w:rPr>
          <w:sz w:val="22"/>
          <w:szCs w:val="22"/>
          <w:lang w:eastAsia="zh-CN"/>
        </w:rPr>
        <w:t>)</w:t>
      </w:r>
    </w:p>
    <w:p w14:paraId="1C351777" w14:textId="1ED2E0B7" w:rsidR="00AF1293" w:rsidRPr="0009779B" w:rsidRDefault="00F501F2" w:rsidP="0009779B">
      <w:pPr>
        <w:pStyle w:val="ListParagraph"/>
        <w:numPr>
          <w:ilvl w:val="0"/>
          <w:numId w:val="5"/>
        </w:numPr>
        <w:jc w:val="both"/>
        <w:rPr>
          <w:sz w:val="22"/>
          <w:szCs w:val="22"/>
          <w:lang w:eastAsia="zh-CN"/>
        </w:rPr>
      </w:pPr>
      <w:r>
        <w:rPr>
          <w:sz w:val="22"/>
          <w:szCs w:val="22"/>
          <w:lang w:eastAsia="zh-CN"/>
        </w:rPr>
        <w:lastRenderedPageBreak/>
        <w:t>Use coarse step size for RB length and RB start when frequency hopping is enabled (MediaTek[</w:t>
      </w:r>
      <w:r w:rsidR="00F13309">
        <w:rPr>
          <w:sz w:val="22"/>
          <w:szCs w:val="22"/>
          <w:lang w:eastAsia="zh-CN"/>
        </w:rPr>
        <w:t>6</w:t>
      </w:r>
      <w:r>
        <w:rPr>
          <w:sz w:val="22"/>
          <w:szCs w:val="22"/>
          <w:lang w:eastAsia="zh-CN"/>
        </w:rPr>
        <w:t>])</w:t>
      </w:r>
    </w:p>
    <w:p w14:paraId="67E61113" w14:textId="12B11FEA" w:rsidR="00D15FB5" w:rsidRPr="0009779B" w:rsidRDefault="00D15FB5" w:rsidP="0009779B">
      <w:pPr>
        <w:pStyle w:val="ListParagraph"/>
        <w:numPr>
          <w:ilvl w:val="0"/>
          <w:numId w:val="5"/>
        </w:numPr>
        <w:jc w:val="both"/>
        <w:rPr>
          <w:sz w:val="22"/>
          <w:szCs w:val="22"/>
          <w:lang w:eastAsia="zh-CN"/>
        </w:rPr>
      </w:pPr>
      <w:r>
        <w:rPr>
          <w:sz w:val="22"/>
          <w:szCs w:val="22"/>
          <w:lang w:eastAsia="zh-CN"/>
        </w:rPr>
        <w:t>Fixed RV determination (Sony[11]) versus configurable RV pattern (DoCoMo[</w:t>
      </w:r>
      <w:r w:rsidR="00BE1D9D">
        <w:rPr>
          <w:sz w:val="22"/>
          <w:szCs w:val="22"/>
          <w:lang w:eastAsia="zh-CN"/>
        </w:rPr>
        <w:t xml:space="preserve">21]) </w:t>
      </w:r>
    </w:p>
    <w:p w14:paraId="68E623D2" w14:textId="77777777" w:rsidR="00BD30BA" w:rsidRPr="00BD30BA" w:rsidRDefault="00BD30BA" w:rsidP="00BD30BA">
      <w:pPr>
        <w:jc w:val="both"/>
        <w:rPr>
          <w:sz w:val="22"/>
          <w:szCs w:val="22"/>
          <w:lang w:eastAsia="zh-CN"/>
        </w:rPr>
      </w:pPr>
    </w:p>
    <w:p w14:paraId="67C664DC" w14:textId="34B5942C" w:rsidR="003666A4" w:rsidRDefault="00237C1D" w:rsidP="00237C1D">
      <w:pPr>
        <w:pStyle w:val="Heading2"/>
        <w:rPr>
          <w:lang w:eastAsia="zh-CN"/>
        </w:rPr>
      </w:pPr>
      <w:r>
        <w:rPr>
          <w:lang w:eastAsia="zh-CN"/>
        </w:rPr>
        <w:t>2.3</w:t>
      </w:r>
      <w:r>
        <w:rPr>
          <w:lang w:eastAsia="zh-CN"/>
        </w:rPr>
        <w:tab/>
      </w:r>
      <w:r w:rsidRPr="00237C1D">
        <w:rPr>
          <w:lang w:eastAsia="zh-CN"/>
        </w:rPr>
        <w:t xml:space="preserve">Details of </w:t>
      </w:r>
      <w:r w:rsidR="00D42C56">
        <w:rPr>
          <w:lang w:eastAsia="zh-CN"/>
        </w:rPr>
        <w:t>multi</w:t>
      </w:r>
      <w:r w:rsidRPr="00237C1D">
        <w:rPr>
          <w:lang w:eastAsia="zh-CN"/>
        </w:rPr>
        <w:t xml:space="preserve">-segment </w:t>
      </w:r>
      <w:r w:rsidR="00D42C56">
        <w:rPr>
          <w:lang w:eastAsia="zh-CN"/>
        </w:rPr>
        <w:t>transmissions (Option 2)</w:t>
      </w:r>
    </w:p>
    <w:p w14:paraId="585C7DB3" w14:textId="16A25699" w:rsidR="001D0E5F" w:rsidRDefault="001D0E5F" w:rsidP="00237C1D">
      <w:pPr>
        <w:rPr>
          <w:sz w:val="22"/>
          <w:lang w:eastAsia="zh-CN"/>
        </w:rPr>
      </w:pPr>
      <w:r>
        <w:rPr>
          <w:sz w:val="22"/>
          <w:lang w:eastAsia="zh-CN"/>
        </w:rPr>
        <w:t xml:space="preserve">Some details of </w:t>
      </w:r>
      <w:r w:rsidR="00B83A1C">
        <w:rPr>
          <w:sz w:val="22"/>
          <w:lang w:eastAsia="zh-CN"/>
        </w:rPr>
        <w:t>multi</w:t>
      </w:r>
      <w:r>
        <w:rPr>
          <w:sz w:val="22"/>
          <w:lang w:eastAsia="zh-CN"/>
        </w:rPr>
        <w:t xml:space="preserve">-segment </w:t>
      </w:r>
      <w:r w:rsidR="00B83A1C">
        <w:rPr>
          <w:sz w:val="22"/>
          <w:lang w:eastAsia="zh-CN"/>
        </w:rPr>
        <w:t>transmission (Option 2) have been discussed by several companies which are summarized below</w:t>
      </w:r>
      <w:r>
        <w:rPr>
          <w:sz w:val="22"/>
          <w:lang w:eastAsia="zh-CN"/>
        </w:rPr>
        <w:t>:</w:t>
      </w:r>
    </w:p>
    <w:p w14:paraId="344E7362" w14:textId="77777777" w:rsidR="001D0E5F" w:rsidRPr="0059206A" w:rsidRDefault="004C7A43" w:rsidP="00EE2D67">
      <w:pPr>
        <w:pStyle w:val="ListParagraph"/>
        <w:numPr>
          <w:ilvl w:val="0"/>
          <w:numId w:val="11"/>
        </w:numPr>
        <w:jc w:val="both"/>
        <w:rPr>
          <w:b/>
          <w:sz w:val="22"/>
          <w:szCs w:val="22"/>
          <w:lang w:eastAsia="zh-CN"/>
        </w:rPr>
      </w:pPr>
      <w:r w:rsidRPr="0059206A">
        <w:rPr>
          <w:b/>
          <w:sz w:val="22"/>
          <w:lang w:eastAsia="zh-CN"/>
        </w:rPr>
        <w:t>Time</w:t>
      </w:r>
      <w:r w:rsidR="001D0E5F" w:rsidRPr="0059206A">
        <w:rPr>
          <w:b/>
          <w:sz w:val="22"/>
          <w:lang w:eastAsia="zh-CN"/>
        </w:rPr>
        <w:t xml:space="preserve"> domain</w:t>
      </w:r>
      <w:r w:rsidRPr="0059206A">
        <w:rPr>
          <w:b/>
          <w:sz w:val="22"/>
          <w:lang w:eastAsia="zh-CN"/>
        </w:rPr>
        <w:t xml:space="preserve"> resource indication</w:t>
      </w:r>
    </w:p>
    <w:p w14:paraId="3A5AF0B3" w14:textId="0AC8CD08" w:rsidR="00BD6DBE" w:rsidRDefault="00BD6DBE">
      <w:pPr>
        <w:pStyle w:val="ListParagraph"/>
        <w:numPr>
          <w:ilvl w:val="1"/>
          <w:numId w:val="11"/>
        </w:numPr>
        <w:jc w:val="both"/>
        <w:rPr>
          <w:sz w:val="22"/>
          <w:lang w:eastAsia="zh-CN"/>
        </w:rPr>
      </w:pPr>
      <w:r>
        <w:rPr>
          <w:sz w:val="22"/>
          <w:lang w:eastAsia="zh-CN"/>
        </w:rPr>
        <w:t xml:space="preserve">A single SLIV for all segments (Ericsson[2], Samsung[12], Sharp[19], DoCoMo[21], WILUS[23], Qualcomm[25]) </w:t>
      </w:r>
      <w:r w:rsidR="00EE2D67">
        <w:rPr>
          <w:sz w:val="22"/>
          <w:lang w:eastAsia="zh-CN"/>
        </w:rPr>
        <w:t xml:space="preserve">or separate SLIVs for each transmission segment (ETRI[15], Intel [16], Interdigital [18]) </w:t>
      </w:r>
      <w:r>
        <w:rPr>
          <w:sz w:val="22"/>
          <w:lang w:eastAsia="zh-CN"/>
        </w:rPr>
        <w:t xml:space="preserve">can be used. </w:t>
      </w:r>
    </w:p>
    <w:p w14:paraId="3CA5A090" w14:textId="5CFBF131" w:rsidR="00BD6DBE" w:rsidRDefault="00BD6DBE">
      <w:pPr>
        <w:pStyle w:val="ListParagraph"/>
        <w:numPr>
          <w:ilvl w:val="1"/>
          <w:numId w:val="11"/>
        </w:numPr>
        <w:jc w:val="both"/>
        <w:rPr>
          <w:sz w:val="22"/>
          <w:lang w:eastAsia="zh-CN"/>
        </w:rPr>
      </w:pPr>
      <w:r>
        <w:rPr>
          <w:sz w:val="22"/>
          <w:lang w:eastAsia="zh-CN"/>
        </w:rPr>
        <w:t>In case of a single SLIV for multiple segments</w:t>
      </w:r>
    </w:p>
    <w:p w14:paraId="2FE84650" w14:textId="20F5B87E" w:rsidR="00BD6DBE" w:rsidRPr="00BD6DBE" w:rsidRDefault="00F10D2C" w:rsidP="00EE2D67">
      <w:pPr>
        <w:pStyle w:val="ListParagraph"/>
        <w:numPr>
          <w:ilvl w:val="2"/>
          <w:numId w:val="11"/>
        </w:numPr>
        <w:jc w:val="both"/>
        <w:rPr>
          <w:sz w:val="22"/>
          <w:lang w:eastAsia="zh-CN"/>
        </w:rPr>
      </w:pPr>
      <w:r>
        <w:rPr>
          <w:sz w:val="22"/>
          <w:lang w:eastAsia="zh-CN"/>
        </w:rPr>
        <w:t xml:space="preserve">L is the absolute transmission time window opportunity </w:t>
      </w:r>
      <w:r w:rsidR="00875BED">
        <w:rPr>
          <w:sz w:val="22"/>
          <w:lang w:eastAsia="zh-CN"/>
        </w:rPr>
        <w:t>(Samsung[12], Qualcomm[25]) leading in case of TDD to a potentially lower number of transmitted symbols across all segments than L – whereas other companies (incl. e.g. Sharp[19]) suggest the definition of L to be the number of actually transmitted PUSCH symbols across all segments.</w:t>
      </w:r>
    </w:p>
    <w:p w14:paraId="66C8BEBF" w14:textId="5A3F35A3" w:rsidR="00E77268" w:rsidRPr="009D62A2" w:rsidRDefault="001D0E5F" w:rsidP="00EE2D67">
      <w:pPr>
        <w:pStyle w:val="ListParagraph"/>
        <w:numPr>
          <w:ilvl w:val="2"/>
          <w:numId w:val="11"/>
        </w:numPr>
        <w:jc w:val="both"/>
        <w:rPr>
          <w:sz w:val="22"/>
          <w:lang w:eastAsia="zh-CN"/>
        </w:rPr>
      </w:pPr>
      <w:r w:rsidRPr="0060501D">
        <w:rPr>
          <w:sz w:val="22"/>
          <w:szCs w:val="22"/>
          <w:lang w:eastAsia="zh-CN"/>
        </w:rPr>
        <w:t xml:space="preserve">S+L &gt; 14 </w:t>
      </w:r>
      <w:r w:rsidR="00EE2D67">
        <w:rPr>
          <w:sz w:val="22"/>
          <w:szCs w:val="22"/>
          <w:lang w:eastAsia="zh-CN"/>
        </w:rPr>
        <w:t xml:space="preserve">needed </w:t>
      </w:r>
      <w:r w:rsidRPr="0060501D">
        <w:rPr>
          <w:sz w:val="22"/>
          <w:szCs w:val="22"/>
          <w:lang w:eastAsia="zh-CN"/>
        </w:rPr>
        <w:t>(</w:t>
      </w:r>
      <w:r w:rsidR="00EE2D67">
        <w:rPr>
          <w:sz w:val="22"/>
          <w:szCs w:val="22"/>
          <w:lang w:eastAsia="zh-CN"/>
        </w:rPr>
        <w:t xml:space="preserve">e.g. </w:t>
      </w:r>
      <w:r w:rsidRPr="0060501D">
        <w:rPr>
          <w:sz w:val="22"/>
          <w:szCs w:val="22"/>
          <w:lang w:eastAsia="zh-CN"/>
        </w:rPr>
        <w:t>Ericsson[</w:t>
      </w:r>
      <w:r w:rsidR="004C305B">
        <w:rPr>
          <w:sz w:val="22"/>
          <w:szCs w:val="22"/>
          <w:lang w:eastAsia="zh-CN"/>
        </w:rPr>
        <w:t>3</w:t>
      </w:r>
      <w:r w:rsidRPr="0060501D">
        <w:rPr>
          <w:sz w:val="22"/>
          <w:szCs w:val="22"/>
          <w:lang w:eastAsia="zh-CN"/>
        </w:rPr>
        <w:t>]</w:t>
      </w:r>
      <w:r w:rsidR="00EE2D67">
        <w:rPr>
          <w:sz w:val="22"/>
          <w:szCs w:val="22"/>
          <w:lang w:eastAsia="zh-CN"/>
        </w:rPr>
        <w:t>, Samsung[12]</w:t>
      </w:r>
      <w:r w:rsidR="008D6CEF">
        <w:rPr>
          <w:sz w:val="22"/>
          <w:szCs w:val="22"/>
          <w:lang w:eastAsia="zh-CN"/>
        </w:rPr>
        <w:t>)</w:t>
      </w:r>
    </w:p>
    <w:p w14:paraId="2DA9EC06" w14:textId="1F7857B0" w:rsidR="0060501D" w:rsidRPr="00B83A1C" w:rsidRDefault="00EE2D67" w:rsidP="00EE2D67">
      <w:pPr>
        <w:pStyle w:val="ListParagraph"/>
        <w:numPr>
          <w:ilvl w:val="2"/>
          <w:numId w:val="11"/>
        </w:numPr>
        <w:jc w:val="both"/>
        <w:rPr>
          <w:sz w:val="22"/>
          <w:lang w:eastAsia="zh-CN"/>
        </w:rPr>
      </w:pPr>
      <w:r w:rsidRPr="00EE2D67">
        <w:rPr>
          <w:sz w:val="22"/>
          <w:szCs w:val="22"/>
          <w:lang w:eastAsia="zh-CN"/>
        </w:rPr>
        <w:t>SLIV =14*(L-1) +S</w:t>
      </w:r>
      <w:r>
        <w:rPr>
          <w:sz w:val="22"/>
          <w:szCs w:val="22"/>
          <w:lang w:eastAsia="zh-CN"/>
        </w:rPr>
        <w:t xml:space="preserve"> (Samsung[12])</w:t>
      </w:r>
    </w:p>
    <w:p w14:paraId="5E40CAA1" w14:textId="027D8925" w:rsidR="00B83A1C" w:rsidRPr="0059206A" w:rsidRDefault="00B83A1C" w:rsidP="00497287">
      <w:pPr>
        <w:pStyle w:val="ListParagraph"/>
        <w:numPr>
          <w:ilvl w:val="1"/>
          <w:numId w:val="11"/>
        </w:numPr>
        <w:jc w:val="both"/>
        <w:rPr>
          <w:sz w:val="22"/>
          <w:lang w:eastAsia="zh-CN"/>
        </w:rPr>
      </w:pPr>
      <w:r>
        <w:rPr>
          <w:sz w:val="22"/>
          <w:lang w:eastAsia="zh-CN"/>
        </w:rPr>
        <w:t xml:space="preserve">The </w:t>
      </w:r>
      <w:r w:rsidR="00E77268">
        <w:rPr>
          <w:sz w:val="22"/>
          <w:lang w:eastAsia="zh-CN"/>
        </w:rPr>
        <w:t xml:space="preserve">discussion on the </w:t>
      </w:r>
      <w:r>
        <w:rPr>
          <w:sz w:val="22"/>
          <w:lang w:eastAsia="zh-CN"/>
        </w:rPr>
        <w:t xml:space="preserve">definition of available UL symbols for PUSCH </w:t>
      </w:r>
      <w:r w:rsidR="001C39A6">
        <w:rPr>
          <w:sz w:val="22"/>
          <w:lang w:eastAsia="zh-CN"/>
        </w:rPr>
        <w:t>transmission for TDD (depending on semi-static</w:t>
      </w:r>
      <w:r w:rsidR="00497287">
        <w:rPr>
          <w:sz w:val="22"/>
          <w:lang w:eastAsia="zh-CN"/>
        </w:rPr>
        <w:t xml:space="preserve"> slot-indication</w:t>
      </w:r>
      <w:r w:rsidR="001C39A6">
        <w:rPr>
          <w:sz w:val="22"/>
          <w:lang w:eastAsia="zh-CN"/>
        </w:rPr>
        <w:t xml:space="preserve"> and/or dynamic SFI, DL/UL switching gap) of Option 1 is equally applicable also for Option 2 (and is therefore not repeated here)</w:t>
      </w:r>
      <w:r w:rsidR="0071745E">
        <w:rPr>
          <w:sz w:val="22"/>
          <w:lang w:eastAsia="zh-CN"/>
        </w:rPr>
        <w:t>.</w:t>
      </w:r>
    </w:p>
    <w:p w14:paraId="7C564ED9" w14:textId="544D476E" w:rsidR="0056715F" w:rsidRDefault="005B5E63" w:rsidP="00EE2D67">
      <w:pPr>
        <w:pStyle w:val="ListParagraph"/>
        <w:numPr>
          <w:ilvl w:val="0"/>
          <w:numId w:val="11"/>
        </w:numPr>
        <w:jc w:val="both"/>
        <w:rPr>
          <w:b/>
          <w:sz w:val="22"/>
          <w:lang w:eastAsia="zh-CN"/>
        </w:rPr>
      </w:pPr>
      <w:r>
        <w:rPr>
          <w:b/>
          <w:sz w:val="22"/>
          <w:lang w:eastAsia="zh-CN"/>
        </w:rPr>
        <w:t>Maximum n</w:t>
      </w:r>
      <w:r w:rsidR="0056715F" w:rsidRPr="0056715F">
        <w:rPr>
          <w:b/>
          <w:sz w:val="22"/>
          <w:lang w:eastAsia="zh-CN"/>
        </w:rPr>
        <w:t xml:space="preserve">umber of </w:t>
      </w:r>
      <w:r>
        <w:rPr>
          <w:b/>
          <w:sz w:val="22"/>
          <w:lang w:eastAsia="zh-CN"/>
        </w:rPr>
        <w:t xml:space="preserve">PUSCH </w:t>
      </w:r>
      <w:r w:rsidR="0056715F" w:rsidRPr="0056715F">
        <w:rPr>
          <w:b/>
          <w:sz w:val="22"/>
          <w:lang w:eastAsia="zh-CN"/>
        </w:rPr>
        <w:t>segments in a slot for TDD</w:t>
      </w:r>
    </w:p>
    <w:p w14:paraId="40A7B7A5" w14:textId="6022F4E8" w:rsidR="0056715F" w:rsidRPr="005B5E63" w:rsidRDefault="005B5E63" w:rsidP="005B5E63">
      <w:pPr>
        <w:pStyle w:val="ListParagraph"/>
        <w:numPr>
          <w:ilvl w:val="1"/>
          <w:numId w:val="11"/>
        </w:numPr>
        <w:jc w:val="both"/>
        <w:rPr>
          <w:sz w:val="22"/>
          <w:lang w:eastAsia="zh-CN"/>
        </w:rPr>
      </w:pPr>
      <w:r w:rsidRPr="005B5E63">
        <w:rPr>
          <w:sz w:val="22"/>
          <w:lang w:eastAsia="zh-CN"/>
        </w:rPr>
        <w:t xml:space="preserve">Several companies </w:t>
      </w:r>
      <w:r>
        <w:rPr>
          <w:sz w:val="22"/>
          <w:lang w:eastAsia="zh-CN"/>
        </w:rPr>
        <w:t xml:space="preserve">suggest to use all availale UL periods in a slot </w:t>
      </w:r>
      <w:r w:rsidRPr="005B5E63">
        <w:rPr>
          <w:sz w:val="22"/>
          <w:lang w:eastAsia="zh-CN"/>
        </w:rPr>
        <w:t>(</w:t>
      </w:r>
      <w:r>
        <w:rPr>
          <w:sz w:val="22"/>
          <w:lang w:eastAsia="zh-CN"/>
        </w:rPr>
        <w:t>Ericsson[2], LGE[10], Panasonic[15], Sharp[19]), whereas other companies discuss a single segment / PUSCH transmission per slot (incl. Huawei[2], Samsung[12]).</w:t>
      </w:r>
    </w:p>
    <w:p w14:paraId="6566E9B5" w14:textId="1AA663FB" w:rsidR="00FE04E2" w:rsidRPr="00FE04E2" w:rsidRDefault="00FE04E2" w:rsidP="00EE2D67">
      <w:pPr>
        <w:pStyle w:val="ListParagraph"/>
        <w:numPr>
          <w:ilvl w:val="0"/>
          <w:numId w:val="11"/>
        </w:numPr>
        <w:jc w:val="both"/>
        <w:rPr>
          <w:sz w:val="22"/>
          <w:lang w:eastAsia="zh-CN"/>
        </w:rPr>
      </w:pPr>
      <w:r>
        <w:rPr>
          <w:sz w:val="22"/>
          <w:szCs w:val="22"/>
          <w:lang w:eastAsia="zh-CN"/>
        </w:rPr>
        <w:t xml:space="preserve">How is </w:t>
      </w:r>
      <w:r w:rsidRPr="005B5E63">
        <w:rPr>
          <w:b/>
          <w:sz w:val="22"/>
          <w:szCs w:val="22"/>
          <w:lang w:eastAsia="zh-CN"/>
        </w:rPr>
        <w:t xml:space="preserve">TBS </w:t>
      </w:r>
      <w:r>
        <w:rPr>
          <w:sz w:val="22"/>
          <w:szCs w:val="22"/>
          <w:lang w:eastAsia="zh-CN"/>
        </w:rPr>
        <w:t>determined? The first one, or the shorter one, or the longer one, or the total duration?</w:t>
      </w:r>
      <w:r w:rsidR="004C305B">
        <w:rPr>
          <w:sz w:val="22"/>
          <w:szCs w:val="22"/>
          <w:lang w:eastAsia="zh-CN"/>
        </w:rPr>
        <w:t xml:space="preserve"> Similar discussion as in Sec. 2.2.4 for mini-slot repetition applies. The companies indicated the following preferences:</w:t>
      </w:r>
    </w:p>
    <w:p w14:paraId="4254B525" w14:textId="509CDD57" w:rsidR="004C305B" w:rsidRPr="004C305B" w:rsidRDefault="004C305B">
      <w:pPr>
        <w:pStyle w:val="ListParagraph"/>
        <w:numPr>
          <w:ilvl w:val="1"/>
          <w:numId w:val="11"/>
        </w:numPr>
        <w:jc w:val="both"/>
        <w:rPr>
          <w:sz w:val="22"/>
          <w:lang w:eastAsia="zh-CN"/>
        </w:rPr>
      </w:pPr>
      <w:r>
        <w:rPr>
          <w:sz w:val="22"/>
          <w:lang w:eastAsia="zh-CN"/>
        </w:rPr>
        <w:t xml:space="preserve">Huawei [2], OPPO[13], Intel[16] propose to use the TBS determination based on the first transmission segment. </w:t>
      </w:r>
    </w:p>
    <w:p w14:paraId="682F6516" w14:textId="0D255BDB" w:rsidR="00FE04E2" w:rsidRPr="004C305B" w:rsidRDefault="00FE04E2">
      <w:pPr>
        <w:pStyle w:val="ListParagraph"/>
        <w:numPr>
          <w:ilvl w:val="1"/>
          <w:numId w:val="11"/>
        </w:numPr>
        <w:jc w:val="both"/>
        <w:rPr>
          <w:sz w:val="22"/>
          <w:lang w:eastAsia="zh-CN"/>
        </w:rPr>
      </w:pPr>
      <w:r>
        <w:rPr>
          <w:sz w:val="22"/>
          <w:szCs w:val="22"/>
          <w:lang w:eastAsia="zh-CN"/>
        </w:rPr>
        <w:t>Ericsson[</w:t>
      </w:r>
      <w:r w:rsidR="004C305B">
        <w:rPr>
          <w:sz w:val="22"/>
          <w:szCs w:val="22"/>
          <w:lang w:eastAsia="zh-CN"/>
        </w:rPr>
        <w:t>3</w:t>
      </w:r>
      <w:r>
        <w:rPr>
          <w:sz w:val="22"/>
          <w:szCs w:val="22"/>
          <w:lang w:eastAsia="zh-CN"/>
        </w:rPr>
        <w:t>]</w:t>
      </w:r>
      <w:r w:rsidR="004C305B">
        <w:rPr>
          <w:sz w:val="22"/>
          <w:szCs w:val="22"/>
          <w:lang w:eastAsia="zh-CN"/>
        </w:rPr>
        <w:t>, Nokia[8], Sony [11], Samsung[12], Sharp[19], DoCoMo[21], Qualcomm [25]</w:t>
      </w:r>
      <w:r>
        <w:rPr>
          <w:sz w:val="22"/>
          <w:szCs w:val="22"/>
          <w:lang w:eastAsia="zh-CN"/>
        </w:rPr>
        <w:t xml:space="preserve"> proposed to use the total duration to determine TBS.</w:t>
      </w:r>
    </w:p>
    <w:p w14:paraId="2EED1C33" w14:textId="7450559F" w:rsidR="004C305B" w:rsidRDefault="004C305B">
      <w:pPr>
        <w:pStyle w:val="ListParagraph"/>
        <w:numPr>
          <w:ilvl w:val="1"/>
          <w:numId w:val="11"/>
        </w:numPr>
        <w:jc w:val="both"/>
        <w:rPr>
          <w:sz w:val="22"/>
          <w:lang w:eastAsia="zh-CN"/>
        </w:rPr>
      </w:pPr>
      <w:r>
        <w:rPr>
          <w:sz w:val="22"/>
          <w:lang w:eastAsia="zh-CN"/>
        </w:rPr>
        <w:t>ETRI[14] propose to use the average number of REs across all segments to define the TBS.</w:t>
      </w:r>
    </w:p>
    <w:p w14:paraId="48F19C63" w14:textId="16259AAA" w:rsidR="004C305B" w:rsidRPr="008253DA" w:rsidRDefault="004C305B" w:rsidP="00EE2D67">
      <w:pPr>
        <w:pStyle w:val="ListParagraph"/>
        <w:numPr>
          <w:ilvl w:val="1"/>
          <w:numId w:val="11"/>
        </w:numPr>
        <w:jc w:val="both"/>
        <w:rPr>
          <w:sz w:val="22"/>
          <w:lang w:eastAsia="zh-CN"/>
        </w:rPr>
      </w:pPr>
      <w:r>
        <w:rPr>
          <w:sz w:val="22"/>
          <w:lang w:eastAsia="zh-CN"/>
        </w:rPr>
        <w:t xml:space="preserve">LGE[10] </w:t>
      </w:r>
      <w:r w:rsidR="00BD6DBE">
        <w:rPr>
          <w:sz w:val="22"/>
          <w:lang w:eastAsia="zh-CN"/>
        </w:rPr>
        <w:t xml:space="preserve">proposes to define the TBS to at least guarantee a minimum number of coded bits X to be mapped to each segment. </w:t>
      </w:r>
    </w:p>
    <w:p w14:paraId="30692236" w14:textId="578147E5" w:rsidR="008253DA" w:rsidRPr="0059206A" w:rsidRDefault="008253DA" w:rsidP="00EE2D67">
      <w:pPr>
        <w:pStyle w:val="ListParagraph"/>
        <w:numPr>
          <w:ilvl w:val="0"/>
          <w:numId w:val="11"/>
        </w:numPr>
        <w:jc w:val="both"/>
        <w:rPr>
          <w:b/>
          <w:sz w:val="22"/>
          <w:lang w:eastAsia="zh-CN"/>
        </w:rPr>
      </w:pPr>
      <w:r w:rsidRPr="0059206A">
        <w:rPr>
          <w:b/>
          <w:sz w:val="22"/>
          <w:szCs w:val="22"/>
          <w:lang w:eastAsia="zh-CN"/>
        </w:rPr>
        <w:t>Frequency hopping</w:t>
      </w:r>
    </w:p>
    <w:p w14:paraId="15AFF249" w14:textId="62F61262" w:rsidR="008253DA" w:rsidRPr="00B43797" w:rsidRDefault="00EE2D67" w:rsidP="00BD6DBE">
      <w:pPr>
        <w:pStyle w:val="ListParagraph"/>
        <w:numPr>
          <w:ilvl w:val="1"/>
          <w:numId w:val="19"/>
        </w:numPr>
        <w:jc w:val="both"/>
        <w:rPr>
          <w:sz w:val="22"/>
          <w:lang w:eastAsia="zh-CN"/>
        </w:rPr>
      </w:pPr>
      <w:r>
        <w:rPr>
          <w:sz w:val="22"/>
          <w:szCs w:val="22"/>
          <w:lang w:eastAsia="zh-CN"/>
        </w:rPr>
        <w:t>The support of i</w:t>
      </w:r>
      <w:r w:rsidR="008253DA">
        <w:rPr>
          <w:sz w:val="22"/>
          <w:szCs w:val="22"/>
          <w:lang w:eastAsia="zh-CN"/>
        </w:rPr>
        <w:t>ntra-slot FH were discussed (</w:t>
      </w:r>
      <w:r w:rsidR="00BD6DBE">
        <w:rPr>
          <w:sz w:val="22"/>
          <w:szCs w:val="22"/>
          <w:lang w:eastAsia="zh-CN"/>
        </w:rPr>
        <w:t xml:space="preserve">ETRI[14], </w:t>
      </w:r>
      <w:r>
        <w:rPr>
          <w:sz w:val="22"/>
          <w:szCs w:val="22"/>
          <w:lang w:eastAsia="zh-CN"/>
        </w:rPr>
        <w:t xml:space="preserve"> </w:t>
      </w:r>
      <w:r w:rsidR="00BD6DBE">
        <w:rPr>
          <w:sz w:val="22"/>
          <w:szCs w:val="22"/>
          <w:lang w:eastAsia="zh-CN"/>
        </w:rPr>
        <w:t>DoCoMo [21]</w:t>
      </w:r>
      <w:r w:rsidR="008253DA">
        <w:rPr>
          <w:sz w:val="22"/>
          <w:szCs w:val="22"/>
          <w:lang w:eastAsia="zh-CN"/>
        </w:rPr>
        <w:t>)</w:t>
      </w:r>
      <w:r w:rsidR="005B6BA7">
        <w:rPr>
          <w:sz w:val="22"/>
          <w:szCs w:val="22"/>
          <w:lang w:eastAsia="zh-CN"/>
        </w:rPr>
        <w:t>. The possibility to align with the segment boundaries has been mentioned (</w:t>
      </w:r>
      <w:r>
        <w:rPr>
          <w:sz w:val="22"/>
          <w:szCs w:val="22"/>
          <w:lang w:eastAsia="zh-CN"/>
        </w:rPr>
        <w:t xml:space="preserve">Intel [16], </w:t>
      </w:r>
      <w:r w:rsidR="005B6BA7">
        <w:rPr>
          <w:sz w:val="22"/>
          <w:szCs w:val="22"/>
          <w:lang w:eastAsia="zh-CN"/>
        </w:rPr>
        <w:t>DoCoMo[21])</w:t>
      </w:r>
      <w:r w:rsidR="008253DA">
        <w:rPr>
          <w:sz w:val="22"/>
          <w:szCs w:val="22"/>
          <w:lang w:eastAsia="zh-CN"/>
        </w:rPr>
        <w:t>.</w:t>
      </w:r>
    </w:p>
    <w:p w14:paraId="72F9FFC5" w14:textId="6354B556" w:rsidR="005B6BA7" w:rsidRPr="005B6BA7" w:rsidRDefault="005B6BA7" w:rsidP="00EE2D67">
      <w:pPr>
        <w:pStyle w:val="ListParagraph"/>
        <w:numPr>
          <w:ilvl w:val="0"/>
          <w:numId w:val="11"/>
        </w:numPr>
        <w:jc w:val="both"/>
        <w:rPr>
          <w:b/>
          <w:sz w:val="22"/>
          <w:lang w:eastAsia="zh-CN"/>
        </w:rPr>
      </w:pPr>
      <w:r w:rsidRPr="005B6BA7">
        <w:rPr>
          <w:b/>
          <w:sz w:val="22"/>
          <w:lang w:eastAsia="zh-CN"/>
        </w:rPr>
        <w:t>DM-RS sharing</w:t>
      </w:r>
    </w:p>
    <w:p w14:paraId="35588D5D" w14:textId="39AAE899" w:rsidR="00B43797" w:rsidRPr="003F0856" w:rsidRDefault="005B6BA7" w:rsidP="005B6BA7">
      <w:pPr>
        <w:pStyle w:val="ListParagraph"/>
        <w:numPr>
          <w:ilvl w:val="1"/>
          <w:numId w:val="11"/>
        </w:numPr>
        <w:jc w:val="both"/>
        <w:rPr>
          <w:sz w:val="22"/>
          <w:lang w:eastAsia="zh-CN"/>
        </w:rPr>
      </w:pPr>
      <w:r>
        <w:rPr>
          <w:sz w:val="22"/>
          <w:szCs w:val="22"/>
          <w:lang w:eastAsia="zh-CN"/>
        </w:rPr>
        <w:t xml:space="preserve">DoCoMo[21] discussing potential DM-RS sharing across segments whereas </w:t>
      </w:r>
      <w:r w:rsidR="00B43797">
        <w:rPr>
          <w:sz w:val="22"/>
          <w:szCs w:val="22"/>
          <w:lang w:eastAsia="zh-CN"/>
        </w:rPr>
        <w:t>Sony[</w:t>
      </w:r>
      <w:r w:rsidR="00F10D2C">
        <w:rPr>
          <w:sz w:val="22"/>
          <w:szCs w:val="22"/>
          <w:lang w:eastAsia="zh-CN"/>
        </w:rPr>
        <w:t>11</w:t>
      </w:r>
      <w:r w:rsidR="003450BD">
        <w:rPr>
          <w:sz w:val="22"/>
          <w:szCs w:val="22"/>
          <w:lang w:eastAsia="zh-CN"/>
        </w:rPr>
        <w:t>]</w:t>
      </w:r>
      <w:r>
        <w:rPr>
          <w:sz w:val="22"/>
          <w:szCs w:val="22"/>
          <w:lang w:eastAsia="zh-CN"/>
        </w:rPr>
        <w:t xml:space="preserve"> states that each </w:t>
      </w:r>
      <w:r w:rsidR="003450BD" w:rsidRPr="003450BD">
        <w:rPr>
          <w:sz w:val="22"/>
          <w:szCs w:val="22"/>
          <w:lang w:eastAsia="zh-CN"/>
        </w:rPr>
        <w:t xml:space="preserve">segment should contain its own </w:t>
      </w:r>
      <w:r>
        <w:rPr>
          <w:sz w:val="22"/>
          <w:szCs w:val="22"/>
          <w:lang w:eastAsia="zh-CN"/>
        </w:rPr>
        <w:t xml:space="preserve">(front-loaded) </w:t>
      </w:r>
      <w:r w:rsidR="003450BD" w:rsidRPr="003450BD">
        <w:rPr>
          <w:sz w:val="22"/>
          <w:szCs w:val="22"/>
          <w:lang w:eastAsia="zh-CN"/>
        </w:rPr>
        <w:t>DMRS</w:t>
      </w:r>
    </w:p>
    <w:p w14:paraId="3F4F8322" w14:textId="7A35F781" w:rsidR="003F0856" w:rsidRPr="003F0856" w:rsidRDefault="003F0856" w:rsidP="003F0856">
      <w:pPr>
        <w:pStyle w:val="ListParagraph"/>
        <w:numPr>
          <w:ilvl w:val="0"/>
          <w:numId w:val="11"/>
        </w:numPr>
        <w:jc w:val="both"/>
        <w:rPr>
          <w:b/>
          <w:sz w:val="22"/>
          <w:lang w:eastAsia="zh-CN"/>
        </w:rPr>
      </w:pPr>
      <w:r w:rsidRPr="0059206A">
        <w:rPr>
          <w:b/>
          <w:sz w:val="22"/>
          <w:szCs w:val="22"/>
          <w:lang w:eastAsia="zh-CN"/>
        </w:rPr>
        <w:t>RV-usage</w:t>
      </w:r>
    </w:p>
    <w:p w14:paraId="6C964772" w14:textId="43DDD411" w:rsidR="003F0856" w:rsidRPr="0059206A" w:rsidRDefault="003F0856" w:rsidP="003F0856">
      <w:pPr>
        <w:pStyle w:val="ListParagraph"/>
        <w:numPr>
          <w:ilvl w:val="1"/>
          <w:numId w:val="11"/>
        </w:numPr>
        <w:jc w:val="both"/>
        <w:rPr>
          <w:b/>
          <w:sz w:val="22"/>
          <w:lang w:eastAsia="zh-CN"/>
        </w:rPr>
      </w:pPr>
      <w:r>
        <w:rPr>
          <w:sz w:val="22"/>
          <w:lang w:eastAsia="zh-CN"/>
        </w:rPr>
        <w:t>Different RV to be used for each segment (Sony[11])</w:t>
      </w:r>
    </w:p>
    <w:p w14:paraId="60E1B87C" w14:textId="1A70C987" w:rsidR="0060501D" w:rsidRDefault="003F0856" w:rsidP="0059206A">
      <w:pPr>
        <w:pStyle w:val="ListParagraph"/>
        <w:numPr>
          <w:ilvl w:val="1"/>
          <w:numId w:val="11"/>
        </w:numPr>
        <w:jc w:val="both"/>
        <w:rPr>
          <w:lang w:eastAsia="zh-CN"/>
        </w:rPr>
      </w:pPr>
      <w:r w:rsidRPr="0059206A">
        <w:rPr>
          <w:sz w:val="22"/>
          <w:lang w:eastAsia="zh-CN"/>
        </w:rPr>
        <w:t>A</w:t>
      </w:r>
      <w:r>
        <w:rPr>
          <w:sz w:val="22"/>
          <w:lang w:eastAsia="zh-CN"/>
        </w:rPr>
        <w:t>ssign RV0 to the longest segment to increase the number of transmitted systematic bits across all the transmission segments (Ericsson[3])</w:t>
      </w:r>
    </w:p>
    <w:p w14:paraId="6B0DA9E5" w14:textId="3C1015E3" w:rsidR="007E0C1F" w:rsidRDefault="007E0C1F" w:rsidP="00237C1D">
      <w:pPr>
        <w:rPr>
          <w:sz w:val="22"/>
          <w:lang w:eastAsia="zh-CN"/>
        </w:rPr>
      </w:pPr>
    </w:p>
    <w:p w14:paraId="3753467B" w14:textId="2E10C3E9" w:rsidR="00E94862" w:rsidRPr="00D46EC7" w:rsidRDefault="00237C1D" w:rsidP="00E94862">
      <w:pPr>
        <w:pStyle w:val="Heading2"/>
        <w:rPr>
          <w:lang w:eastAsia="zh-CN"/>
        </w:rPr>
      </w:pPr>
      <w:r>
        <w:rPr>
          <w:lang w:eastAsia="zh-CN"/>
        </w:rPr>
        <w:t>2.</w:t>
      </w:r>
      <w:r w:rsidR="002E7F1F">
        <w:rPr>
          <w:lang w:eastAsia="zh-CN"/>
        </w:rPr>
        <w:t>4</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76BDB927" w14:textId="28F24E44" w:rsidR="007E0C1F" w:rsidRDefault="007E0C1F" w:rsidP="008425B4">
      <w:pPr>
        <w:pStyle w:val="ListParagraph"/>
        <w:numPr>
          <w:ilvl w:val="0"/>
          <w:numId w:val="6"/>
        </w:numPr>
        <w:jc w:val="both"/>
        <w:rPr>
          <w:sz w:val="22"/>
          <w:szCs w:val="22"/>
          <w:lang w:eastAsia="zh-CN"/>
        </w:rPr>
      </w:pPr>
      <w:r>
        <w:rPr>
          <w:sz w:val="22"/>
          <w:szCs w:val="22"/>
          <w:lang w:eastAsia="zh-CN"/>
        </w:rPr>
        <w:t>Non-contiguous PUSCH allocations (vivo [4])</w:t>
      </w:r>
    </w:p>
    <w:p w14:paraId="72FD2842" w14:textId="2CC75968" w:rsidR="008D0327" w:rsidRDefault="008D0327" w:rsidP="008425B4">
      <w:pPr>
        <w:pStyle w:val="ListParagraph"/>
        <w:numPr>
          <w:ilvl w:val="0"/>
          <w:numId w:val="6"/>
        </w:numPr>
        <w:jc w:val="both"/>
        <w:rPr>
          <w:sz w:val="22"/>
          <w:szCs w:val="22"/>
          <w:lang w:eastAsia="zh-CN"/>
        </w:rPr>
      </w:pPr>
      <w:r>
        <w:rPr>
          <w:sz w:val="22"/>
          <w:szCs w:val="22"/>
          <w:lang w:eastAsia="zh-CN"/>
        </w:rPr>
        <w:lastRenderedPageBreak/>
        <w:t>CDD fo</w:t>
      </w:r>
      <w:r w:rsidR="000C78D5">
        <w:rPr>
          <w:sz w:val="22"/>
          <w:szCs w:val="22"/>
          <w:lang w:eastAsia="zh-CN"/>
        </w:rPr>
        <w:t>r transmit diversity (MediaTek[6</w:t>
      </w:r>
      <w:r>
        <w:rPr>
          <w:sz w:val="22"/>
          <w:szCs w:val="22"/>
          <w:lang w:eastAsia="zh-CN"/>
        </w:rPr>
        <w:t>])</w:t>
      </w:r>
    </w:p>
    <w:p w14:paraId="3F1E47A3" w14:textId="77777777" w:rsidR="0088128C" w:rsidRDefault="0088128C" w:rsidP="0088128C">
      <w:pPr>
        <w:pStyle w:val="ListParagraph"/>
        <w:numPr>
          <w:ilvl w:val="0"/>
          <w:numId w:val="6"/>
        </w:numPr>
        <w:jc w:val="both"/>
        <w:rPr>
          <w:sz w:val="22"/>
          <w:szCs w:val="22"/>
          <w:lang w:eastAsia="zh-CN"/>
        </w:rPr>
      </w:pPr>
      <w:r w:rsidRPr="00336B0A">
        <w:rPr>
          <w:sz w:val="22"/>
          <w:szCs w:val="22"/>
          <w:lang w:eastAsia="zh-CN"/>
        </w:rPr>
        <w:t>Different power control parameters for URLLC</w:t>
      </w:r>
      <w:r>
        <w:rPr>
          <w:sz w:val="22"/>
          <w:szCs w:val="22"/>
          <w:lang w:eastAsia="zh-CN"/>
        </w:rPr>
        <w:t xml:space="preserve"> and eMBB (CATT[9])</w:t>
      </w:r>
    </w:p>
    <w:p w14:paraId="12C588D0" w14:textId="0E37A52B" w:rsidR="0088128C" w:rsidRPr="002E7F1F" w:rsidRDefault="0088128C" w:rsidP="002E7F1F">
      <w:pPr>
        <w:pStyle w:val="ListParagraph"/>
        <w:numPr>
          <w:ilvl w:val="1"/>
          <w:numId w:val="6"/>
        </w:numPr>
        <w:jc w:val="both"/>
        <w:rPr>
          <w:sz w:val="22"/>
          <w:szCs w:val="22"/>
          <w:lang w:eastAsia="zh-CN"/>
        </w:rPr>
      </w:pPr>
      <w:r>
        <w:rPr>
          <w:sz w:val="22"/>
          <w:szCs w:val="22"/>
          <w:lang w:eastAsia="zh-CN"/>
        </w:rPr>
        <w:t>Note: This would require differentiation of URLLC and non-URLLC traffic, and is more appropriate to be handled in the context of intra-UE prioritization/multiplexing.</w:t>
      </w:r>
    </w:p>
    <w:p w14:paraId="14E806A7" w14:textId="5E6A9AB0" w:rsidR="00240BF3" w:rsidRDefault="00240BF3" w:rsidP="008425B4">
      <w:pPr>
        <w:pStyle w:val="ListParagraph"/>
        <w:numPr>
          <w:ilvl w:val="0"/>
          <w:numId w:val="6"/>
        </w:numPr>
        <w:jc w:val="both"/>
        <w:rPr>
          <w:sz w:val="22"/>
          <w:szCs w:val="22"/>
          <w:lang w:eastAsia="zh-CN"/>
        </w:rPr>
      </w:pPr>
      <w:r w:rsidRPr="00997EB3">
        <w:rPr>
          <w:sz w:val="22"/>
          <w:szCs w:val="22"/>
          <w:lang w:eastAsia="zh-CN"/>
        </w:rPr>
        <w:t xml:space="preserve">Allow highest priority to URLLC traffic potentially including dropping </w:t>
      </w:r>
      <w:r w:rsidR="0088128C">
        <w:rPr>
          <w:sz w:val="22"/>
          <w:szCs w:val="22"/>
          <w:lang w:eastAsia="zh-CN"/>
        </w:rPr>
        <w:t xml:space="preserve">in case of </w:t>
      </w:r>
      <w:r w:rsidRPr="00997EB3">
        <w:rPr>
          <w:sz w:val="22"/>
          <w:szCs w:val="22"/>
          <w:lang w:eastAsia="zh-CN"/>
        </w:rPr>
        <w:t>overlapping UL transmissions</w:t>
      </w:r>
      <w:r w:rsidR="0088128C">
        <w:rPr>
          <w:sz w:val="22"/>
          <w:szCs w:val="22"/>
          <w:lang w:eastAsia="zh-CN"/>
        </w:rPr>
        <w:t xml:space="preserve"> or power-limitation </w:t>
      </w:r>
      <w:r w:rsidRPr="00997EB3">
        <w:rPr>
          <w:sz w:val="22"/>
          <w:szCs w:val="22"/>
          <w:lang w:eastAsia="zh-CN"/>
        </w:rPr>
        <w:t>(LGE[</w:t>
      </w:r>
      <w:r w:rsidR="00997EB3">
        <w:rPr>
          <w:sz w:val="22"/>
          <w:szCs w:val="22"/>
          <w:lang w:eastAsia="zh-CN"/>
        </w:rPr>
        <w:t>1</w:t>
      </w:r>
      <w:r w:rsidR="007E0C1F">
        <w:rPr>
          <w:sz w:val="22"/>
          <w:szCs w:val="22"/>
          <w:lang w:eastAsia="zh-CN"/>
        </w:rPr>
        <w:t>0</w:t>
      </w:r>
      <w:r w:rsidRPr="00997EB3">
        <w:rPr>
          <w:sz w:val="22"/>
          <w:szCs w:val="22"/>
          <w:lang w:eastAsia="zh-CN"/>
        </w:rPr>
        <w:t>])</w:t>
      </w:r>
    </w:p>
    <w:p w14:paraId="3E3B73CE" w14:textId="6A963397" w:rsidR="0088128C" w:rsidRPr="002E7F1F" w:rsidRDefault="0088128C" w:rsidP="002E7F1F">
      <w:pPr>
        <w:pStyle w:val="ListParagraph"/>
        <w:numPr>
          <w:ilvl w:val="1"/>
          <w:numId w:val="6"/>
        </w:numPr>
        <w:jc w:val="both"/>
        <w:rPr>
          <w:sz w:val="22"/>
          <w:szCs w:val="22"/>
          <w:lang w:eastAsia="zh-CN"/>
        </w:rPr>
      </w:pPr>
      <w:r>
        <w:rPr>
          <w:sz w:val="22"/>
          <w:szCs w:val="22"/>
          <w:lang w:eastAsia="zh-CN"/>
        </w:rPr>
        <w:t>Note: This would require differentiation of URLLC and non-URLLC traffic, and is more appropriate to be handled in the context of intra-UE prioritization/multiplexing.</w:t>
      </w:r>
    </w:p>
    <w:p w14:paraId="4EE60DEB" w14:textId="5C4D4817" w:rsidR="00F336A0" w:rsidRDefault="00F336A0" w:rsidP="008425B4">
      <w:pPr>
        <w:pStyle w:val="ListParagraph"/>
        <w:numPr>
          <w:ilvl w:val="0"/>
          <w:numId w:val="6"/>
        </w:numPr>
        <w:jc w:val="both"/>
        <w:rPr>
          <w:sz w:val="22"/>
          <w:szCs w:val="22"/>
          <w:lang w:eastAsia="zh-CN"/>
        </w:rPr>
      </w:pPr>
      <w:r>
        <w:rPr>
          <w:sz w:val="22"/>
          <w:szCs w:val="22"/>
          <w:lang w:eastAsia="zh-CN"/>
        </w:rPr>
        <w:t>UCI multiplexing/dropping rules (ETRI[1</w:t>
      </w:r>
      <w:r w:rsidR="007E0C1F">
        <w:rPr>
          <w:sz w:val="22"/>
          <w:szCs w:val="22"/>
          <w:lang w:eastAsia="zh-CN"/>
        </w:rPr>
        <w:t>4</w:t>
      </w:r>
      <w:r>
        <w:rPr>
          <w:sz w:val="22"/>
          <w:szCs w:val="22"/>
          <w:lang w:eastAsia="zh-CN"/>
        </w:rPr>
        <w:t>])</w:t>
      </w:r>
    </w:p>
    <w:p w14:paraId="1A2F0154" w14:textId="7D3EF0D7" w:rsidR="002E7F1F" w:rsidRDefault="002E7F1F" w:rsidP="00776C9C">
      <w:pPr>
        <w:pStyle w:val="ListParagraph"/>
        <w:numPr>
          <w:ilvl w:val="1"/>
          <w:numId w:val="6"/>
        </w:numPr>
        <w:jc w:val="both"/>
        <w:rPr>
          <w:sz w:val="22"/>
          <w:szCs w:val="22"/>
          <w:lang w:eastAsia="zh-CN"/>
        </w:rPr>
      </w:pPr>
      <w:r>
        <w:rPr>
          <w:sz w:val="22"/>
          <w:szCs w:val="22"/>
          <w:lang w:eastAsia="zh-CN"/>
        </w:rPr>
        <w:t>Note: ETRI[14] noted themselves that this is related to intra-UE prioritization/multiplexing discussions.</w:t>
      </w:r>
    </w:p>
    <w:bookmarkEnd w:id="3"/>
    <w:bookmarkEnd w:id="4"/>
    <w:p w14:paraId="2DE7A1E6" w14:textId="02A8454A" w:rsidR="00877D8F" w:rsidRDefault="00877D8F" w:rsidP="00327555">
      <w:pPr>
        <w:rPr>
          <w:color w:val="FF0000"/>
          <w:sz w:val="24"/>
          <w:lang w:eastAsia="zh-CN"/>
        </w:rPr>
      </w:pPr>
    </w:p>
    <w:p w14:paraId="44014A2B" w14:textId="6B12BA6C" w:rsidR="00B829A1" w:rsidRPr="00BB3A4E" w:rsidRDefault="00B829A1" w:rsidP="00B829A1">
      <w:pPr>
        <w:pStyle w:val="Heading1"/>
        <w:rPr>
          <w:lang w:val="en-US"/>
        </w:rPr>
      </w:pPr>
      <w:r>
        <w:rPr>
          <w:lang w:val="en-US"/>
        </w:rPr>
        <w:t>3</w:t>
      </w:r>
      <w:r w:rsidRPr="00BB3A4E">
        <w:rPr>
          <w:lang w:val="en-US"/>
        </w:rPr>
        <w:tab/>
      </w:r>
      <w:r>
        <w:rPr>
          <w:lang w:val="en-US"/>
        </w:rPr>
        <w:t>Proposal</w:t>
      </w:r>
      <w:r w:rsidR="00426853">
        <w:rPr>
          <w:lang w:val="en-US"/>
        </w:rPr>
        <w:t>s</w:t>
      </w:r>
      <w:r>
        <w:rPr>
          <w:lang w:val="en-US"/>
        </w:rPr>
        <w:t xml:space="preserve"> </w:t>
      </w:r>
    </w:p>
    <w:p w14:paraId="41185C87" w14:textId="7AB07621" w:rsidR="00D77380" w:rsidRDefault="00D77380" w:rsidP="00C446C6">
      <w:pPr>
        <w:jc w:val="both"/>
        <w:rPr>
          <w:sz w:val="22"/>
          <w:szCs w:val="22"/>
          <w:lang w:eastAsia="zh-CN"/>
        </w:rPr>
      </w:pPr>
      <w:r>
        <w:rPr>
          <w:sz w:val="22"/>
          <w:szCs w:val="22"/>
          <w:lang w:eastAsia="zh-CN"/>
        </w:rPr>
        <w:t xml:space="preserve">It is expected the discussion will primarily focus on the down-selection between option 1 and option 2. </w:t>
      </w:r>
      <w:r w:rsidR="00591602">
        <w:rPr>
          <w:sz w:val="22"/>
          <w:szCs w:val="22"/>
          <w:lang w:eastAsia="zh-CN"/>
        </w:rPr>
        <w:t>We should aim at agreeing on one of the following proposals:</w:t>
      </w:r>
    </w:p>
    <w:p w14:paraId="67B366B9" w14:textId="124C9780" w:rsidR="00D77380" w:rsidRDefault="00D77380" w:rsidP="00D77380">
      <w:pPr>
        <w:jc w:val="both"/>
        <w:rPr>
          <w:b/>
          <w:i/>
          <w:sz w:val="22"/>
          <w:szCs w:val="22"/>
          <w:lang w:eastAsia="zh-CN"/>
        </w:rPr>
      </w:pPr>
      <w:r w:rsidRPr="000A4CD8">
        <w:rPr>
          <w:b/>
          <w:i/>
          <w:sz w:val="22"/>
          <w:szCs w:val="22"/>
          <w:highlight w:val="yellow"/>
          <w:lang w:eastAsia="zh-CN"/>
        </w:rPr>
        <w:t xml:space="preserve">Proposed agreement 1A: Support Option 1 (i.e. mini-slot </w:t>
      </w:r>
      <w:r w:rsidR="00591602">
        <w:rPr>
          <w:b/>
          <w:i/>
          <w:sz w:val="22"/>
          <w:szCs w:val="22"/>
          <w:highlight w:val="yellow"/>
          <w:lang w:eastAsia="zh-CN"/>
        </w:rPr>
        <w:t xml:space="preserve">based </w:t>
      </w:r>
      <w:r w:rsidRPr="000A4CD8">
        <w:rPr>
          <w:b/>
          <w:i/>
          <w:sz w:val="22"/>
          <w:szCs w:val="22"/>
          <w:highlight w:val="yellow"/>
          <w:lang w:eastAsia="zh-CN"/>
        </w:rPr>
        <w:t xml:space="preserve">repetition) for URLLC in Rel-16 </w:t>
      </w:r>
      <w:r>
        <w:rPr>
          <w:b/>
          <w:i/>
          <w:sz w:val="22"/>
          <w:szCs w:val="22"/>
          <w:highlight w:val="yellow"/>
          <w:lang w:eastAsia="zh-CN"/>
        </w:rPr>
        <w:t>(details are FFS)</w:t>
      </w:r>
      <w:r w:rsidRPr="000A4CD8">
        <w:rPr>
          <w:b/>
          <w:i/>
          <w:sz w:val="22"/>
          <w:szCs w:val="22"/>
          <w:highlight w:val="yellow"/>
          <w:lang w:eastAsia="zh-CN"/>
        </w:rPr>
        <w:t>. Option 2</w:t>
      </w:r>
      <w:r>
        <w:rPr>
          <w:b/>
          <w:i/>
          <w:sz w:val="22"/>
          <w:szCs w:val="22"/>
          <w:highlight w:val="yellow"/>
          <w:lang w:eastAsia="zh-CN"/>
        </w:rPr>
        <w:t xml:space="preserve"> (i.e. multi-segment transmission</w:t>
      </w:r>
      <w:r w:rsidRPr="000A4CD8">
        <w:rPr>
          <w:b/>
          <w:i/>
          <w:sz w:val="22"/>
          <w:szCs w:val="22"/>
          <w:highlight w:val="yellow"/>
          <w:lang w:eastAsia="zh-CN"/>
        </w:rPr>
        <w:t>) is not supported as part of Rel-16 URLLC enhancements.</w:t>
      </w:r>
      <w:r w:rsidRPr="000A4CD8">
        <w:rPr>
          <w:b/>
          <w:i/>
          <w:sz w:val="22"/>
          <w:szCs w:val="22"/>
          <w:lang w:eastAsia="zh-CN"/>
        </w:rPr>
        <w:t xml:space="preserve"> </w:t>
      </w:r>
    </w:p>
    <w:p w14:paraId="6878AE88" w14:textId="77777777" w:rsidR="00D77380" w:rsidRPr="002B40A4" w:rsidRDefault="00D77380" w:rsidP="00D77380">
      <w:pPr>
        <w:jc w:val="both"/>
        <w:rPr>
          <w:b/>
          <w:sz w:val="22"/>
          <w:szCs w:val="22"/>
          <w:lang w:eastAsia="zh-CN"/>
        </w:rPr>
      </w:pPr>
      <w:r w:rsidRPr="002B40A4">
        <w:rPr>
          <w:b/>
          <w:sz w:val="22"/>
          <w:szCs w:val="22"/>
          <w:lang w:eastAsia="zh-CN"/>
        </w:rPr>
        <w:t>OR</w:t>
      </w:r>
    </w:p>
    <w:p w14:paraId="78CC83C0" w14:textId="6EA35466" w:rsidR="00D77380" w:rsidRPr="000A4CD8" w:rsidRDefault="00D77380" w:rsidP="00D77380">
      <w:pPr>
        <w:jc w:val="both"/>
        <w:rPr>
          <w:b/>
          <w:i/>
          <w:sz w:val="22"/>
          <w:szCs w:val="22"/>
          <w:lang w:eastAsia="zh-CN"/>
        </w:rPr>
      </w:pPr>
      <w:r w:rsidRPr="000A4CD8">
        <w:rPr>
          <w:b/>
          <w:i/>
          <w:sz w:val="22"/>
          <w:szCs w:val="22"/>
          <w:highlight w:val="yellow"/>
          <w:lang w:eastAsia="zh-CN"/>
        </w:rPr>
        <w:t>Proposed agreement 1</w:t>
      </w:r>
      <w:r>
        <w:rPr>
          <w:b/>
          <w:i/>
          <w:sz w:val="22"/>
          <w:szCs w:val="22"/>
          <w:highlight w:val="yellow"/>
          <w:lang w:eastAsia="zh-CN"/>
        </w:rPr>
        <w:t>B</w:t>
      </w:r>
      <w:r w:rsidRPr="000A4CD8">
        <w:rPr>
          <w:b/>
          <w:i/>
          <w:sz w:val="22"/>
          <w:szCs w:val="22"/>
          <w:highlight w:val="yellow"/>
          <w:lang w:eastAsia="zh-CN"/>
        </w:rPr>
        <w:t xml:space="preserve">: Support Option </w:t>
      </w:r>
      <w:r>
        <w:rPr>
          <w:b/>
          <w:i/>
          <w:sz w:val="22"/>
          <w:szCs w:val="22"/>
          <w:highlight w:val="yellow"/>
          <w:lang w:eastAsia="zh-CN"/>
        </w:rPr>
        <w:t>2</w:t>
      </w:r>
      <w:r w:rsidRPr="000A4CD8">
        <w:rPr>
          <w:b/>
          <w:i/>
          <w:sz w:val="22"/>
          <w:szCs w:val="22"/>
          <w:highlight w:val="yellow"/>
          <w:lang w:eastAsia="zh-CN"/>
        </w:rPr>
        <w:t xml:space="preserve"> (i.e. </w:t>
      </w:r>
      <w:r>
        <w:rPr>
          <w:b/>
          <w:i/>
          <w:sz w:val="22"/>
          <w:szCs w:val="22"/>
          <w:highlight w:val="yellow"/>
          <w:lang w:eastAsia="zh-CN"/>
        </w:rPr>
        <w:t>multi-segment transmission</w:t>
      </w:r>
      <w:r w:rsidRPr="000A4CD8">
        <w:rPr>
          <w:b/>
          <w:i/>
          <w:sz w:val="22"/>
          <w:szCs w:val="22"/>
          <w:highlight w:val="yellow"/>
          <w:lang w:eastAsia="zh-CN"/>
        </w:rPr>
        <w:t xml:space="preserve">) for URLLC in Rel-16 </w:t>
      </w:r>
      <w:r>
        <w:rPr>
          <w:b/>
          <w:i/>
          <w:sz w:val="22"/>
          <w:szCs w:val="22"/>
          <w:highlight w:val="yellow"/>
          <w:lang w:eastAsia="zh-CN"/>
        </w:rPr>
        <w:t>(details are FFS)</w:t>
      </w:r>
      <w:r w:rsidRPr="000A4CD8">
        <w:rPr>
          <w:b/>
          <w:i/>
          <w:sz w:val="22"/>
          <w:szCs w:val="22"/>
          <w:highlight w:val="yellow"/>
          <w:lang w:eastAsia="zh-CN"/>
        </w:rPr>
        <w:t xml:space="preserve">. Option </w:t>
      </w:r>
      <w:r>
        <w:rPr>
          <w:b/>
          <w:i/>
          <w:sz w:val="22"/>
          <w:szCs w:val="22"/>
          <w:highlight w:val="yellow"/>
          <w:lang w:eastAsia="zh-CN"/>
        </w:rPr>
        <w:t>1</w:t>
      </w:r>
      <w:r w:rsidR="00EE0171">
        <w:rPr>
          <w:b/>
          <w:i/>
          <w:sz w:val="22"/>
          <w:szCs w:val="22"/>
          <w:highlight w:val="yellow"/>
          <w:lang w:eastAsia="zh-CN"/>
        </w:rPr>
        <w:t xml:space="preserve"> </w:t>
      </w:r>
      <w:r>
        <w:rPr>
          <w:b/>
          <w:i/>
          <w:sz w:val="22"/>
          <w:szCs w:val="22"/>
          <w:highlight w:val="yellow"/>
          <w:lang w:eastAsia="zh-CN"/>
        </w:rPr>
        <w:t xml:space="preserve">(i.e. mini-slot </w:t>
      </w:r>
      <w:r w:rsidR="00591602">
        <w:rPr>
          <w:b/>
          <w:i/>
          <w:sz w:val="22"/>
          <w:szCs w:val="22"/>
          <w:highlight w:val="yellow"/>
          <w:lang w:eastAsia="zh-CN"/>
        </w:rPr>
        <w:t xml:space="preserve">based </w:t>
      </w:r>
      <w:r>
        <w:rPr>
          <w:b/>
          <w:i/>
          <w:sz w:val="22"/>
          <w:szCs w:val="22"/>
          <w:highlight w:val="yellow"/>
          <w:lang w:eastAsia="zh-CN"/>
        </w:rPr>
        <w:t>repetition)</w:t>
      </w:r>
      <w:r w:rsidRPr="000A4CD8">
        <w:rPr>
          <w:b/>
          <w:i/>
          <w:sz w:val="22"/>
          <w:szCs w:val="22"/>
          <w:highlight w:val="yellow"/>
          <w:lang w:eastAsia="zh-CN"/>
        </w:rPr>
        <w:t xml:space="preserve"> is not supported as part of Rel-16 URLLC enhancements.</w:t>
      </w:r>
      <w:r w:rsidRPr="000A4CD8">
        <w:rPr>
          <w:b/>
          <w:i/>
          <w:sz w:val="22"/>
          <w:szCs w:val="22"/>
          <w:lang w:eastAsia="zh-CN"/>
        </w:rPr>
        <w:t xml:space="preserve"> </w:t>
      </w:r>
    </w:p>
    <w:p w14:paraId="2FE283FE" w14:textId="5E138B50" w:rsidR="00C446C6" w:rsidRDefault="00C446C6" w:rsidP="00C446C6">
      <w:pPr>
        <w:jc w:val="both"/>
        <w:rPr>
          <w:sz w:val="22"/>
          <w:szCs w:val="22"/>
          <w:lang w:eastAsia="zh-CN"/>
        </w:rPr>
      </w:pPr>
    </w:p>
    <w:p w14:paraId="2ED45AB3" w14:textId="15AE59B7" w:rsidR="00F25F7D" w:rsidRDefault="00F25F7D" w:rsidP="00C446C6">
      <w:pPr>
        <w:jc w:val="both"/>
        <w:rPr>
          <w:sz w:val="22"/>
          <w:szCs w:val="22"/>
          <w:lang w:eastAsia="zh-CN"/>
        </w:rPr>
      </w:pPr>
      <w:r>
        <w:rPr>
          <w:sz w:val="22"/>
          <w:szCs w:val="22"/>
          <w:lang w:eastAsia="zh-CN"/>
        </w:rPr>
        <w:t xml:space="preserve">Alternatively, </w:t>
      </w:r>
      <w:r w:rsidR="001659DA">
        <w:rPr>
          <w:sz w:val="22"/>
          <w:szCs w:val="22"/>
          <w:lang w:eastAsia="zh-CN"/>
        </w:rPr>
        <w:t>a combination of option 1 and option 2 can be considered as a compromise.</w:t>
      </w:r>
    </w:p>
    <w:p w14:paraId="7655AC32" w14:textId="7147E82F" w:rsidR="001659DA" w:rsidRPr="000A4CD8" w:rsidRDefault="001659DA" w:rsidP="001659DA">
      <w:pPr>
        <w:jc w:val="both"/>
        <w:rPr>
          <w:b/>
          <w:i/>
          <w:sz w:val="22"/>
          <w:szCs w:val="22"/>
          <w:lang w:eastAsia="zh-CN"/>
        </w:rPr>
      </w:pPr>
      <w:r w:rsidRPr="00EE0171">
        <w:rPr>
          <w:b/>
          <w:i/>
          <w:sz w:val="22"/>
          <w:szCs w:val="22"/>
          <w:highlight w:val="yellow"/>
          <w:lang w:eastAsia="zh-CN"/>
        </w:rPr>
        <w:t>Proposed agreement 1</w:t>
      </w:r>
      <w:r w:rsidRPr="00EE0171">
        <w:rPr>
          <w:b/>
          <w:i/>
          <w:sz w:val="22"/>
          <w:szCs w:val="22"/>
          <w:highlight w:val="yellow"/>
          <w:lang w:eastAsia="zh-CN"/>
        </w:rPr>
        <w:t>C</w:t>
      </w:r>
      <w:r w:rsidRPr="00EE0171">
        <w:rPr>
          <w:b/>
          <w:i/>
          <w:sz w:val="22"/>
          <w:szCs w:val="22"/>
          <w:highlight w:val="yellow"/>
          <w:lang w:eastAsia="zh-CN"/>
        </w:rPr>
        <w:t xml:space="preserve">: Support </w:t>
      </w:r>
      <w:r w:rsidR="000E172C" w:rsidRPr="00EE0171">
        <w:rPr>
          <w:b/>
          <w:i/>
          <w:sz w:val="22"/>
          <w:szCs w:val="22"/>
          <w:highlight w:val="yellow"/>
          <w:lang w:eastAsia="zh-CN"/>
        </w:rPr>
        <w:t xml:space="preserve">a combined </w:t>
      </w:r>
      <w:r w:rsidR="000E172C" w:rsidRPr="00EE0171">
        <w:rPr>
          <w:b/>
          <w:i/>
          <w:sz w:val="22"/>
          <w:szCs w:val="22"/>
          <w:highlight w:val="yellow"/>
          <w:lang w:eastAsia="zh-CN"/>
        </w:rPr>
        <w:t>Option 1</w:t>
      </w:r>
      <w:r w:rsidR="00EE0171">
        <w:rPr>
          <w:b/>
          <w:i/>
          <w:sz w:val="22"/>
          <w:szCs w:val="22"/>
          <w:highlight w:val="yellow"/>
          <w:lang w:eastAsia="zh-CN"/>
        </w:rPr>
        <w:t xml:space="preserve"> </w:t>
      </w:r>
      <w:r w:rsidR="000E172C" w:rsidRPr="00EE0171">
        <w:rPr>
          <w:b/>
          <w:i/>
          <w:sz w:val="22"/>
          <w:szCs w:val="22"/>
          <w:highlight w:val="yellow"/>
          <w:lang w:eastAsia="zh-CN"/>
        </w:rPr>
        <w:t xml:space="preserve">(i.e. mini-slot based repetition) </w:t>
      </w:r>
      <w:r w:rsidR="000E172C" w:rsidRPr="00EE0171">
        <w:rPr>
          <w:b/>
          <w:i/>
          <w:sz w:val="22"/>
          <w:szCs w:val="22"/>
          <w:highlight w:val="yellow"/>
          <w:lang w:eastAsia="zh-CN"/>
        </w:rPr>
        <w:t xml:space="preserve">and </w:t>
      </w:r>
      <w:r w:rsidRPr="00EE0171">
        <w:rPr>
          <w:b/>
          <w:i/>
          <w:sz w:val="22"/>
          <w:szCs w:val="22"/>
          <w:highlight w:val="yellow"/>
          <w:lang w:eastAsia="zh-CN"/>
        </w:rPr>
        <w:t>Option 2 (i.e. multi-segment transmission) for URLLC in Rel-16</w:t>
      </w:r>
      <w:r w:rsidR="000E172C" w:rsidRPr="00EE0171">
        <w:rPr>
          <w:b/>
          <w:i/>
          <w:sz w:val="22"/>
          <w:szCs w:val="22"/>
          <w:highlight w:val="yellow"/>
          <w:lang w:eastAsia="zh-CN"/>
        </w:rPr>
        <w:t xml:space="preserve">. </w:t>
      </w:r>
      <w:r w:rsidRPr="00EE0171">
        <w:rPr>
          <w:b/>
          <w:i/>
          <w:sz w:val="22"/>
          <w:szCs w:val="22"/>
          <w:highlight w:val="yellow"/>
          <w:lang w:eastAsia="zh-CN"/>
        </w:rPr>
        <w:t xml:space="preserve"> </w:t>
      </w:r>
      <w:r w:rsidR="00AB2046" w:rsidRPr="00EE0171">
        <w:rPr>
          <w:b/>
          <w:i/>
          <w:sz w:val="22"/>
          <w:szCs w:val="22"/>
          <w:highlight w:val="yellow"/>
          <w:lang w:eastAsia="zh-CN"/>
        </w:rPr>
        <w:t xml:space="preserve">On top of Option 1, if one repetition goes across the slot boundary or </w:t>
      </w:r>
      <w:r w:rsidR="00E41814" w:rsidRPr="00EE0171">
        <w:rPr>
          <w:b/>
          <w:i/>
          <w:sz w:val="22"/>
          <w:szCs w:val="22"/>
          <w:highlight w:val="yellow"/>
          <w:lang w:eastAsia="zh-CN"/>
        </w:rPr>
        <w:t>DL/UL switching point, the repetition is transmitted in multiple segments</w:t>
      </w:r>
      <w:r w:rsidR="000A7A37" w:rsidRPr="00EE0171">
        <w:rPr>
          <w:b/>
          <w:i/>
          <w:sz w:val="22"/>
          <w:szCs w:val="22"/>
          <w:highlight w:val="yellow"/>
          <w:lang w:eastAsia="zh-CN"/>
        </w:rPr>
        <w:t xml:space="preserve"> according to Option 2</w:t>
      </w:r>
      <w:r w:rsidR="00E41814" w:rsidRPr="00EE0171">
        <w:rPr>
          <w:b/>
          <w:i/>
          <w:sz w:val="22"/>
          <w:szCs w:val="22"/>
          <w:highlight w:val="yellow"/>
          <w:lang w:eastAsia="zh-CN"/>
        </w:rPr>
        <w:t>.</w:t>
      </w:r>
      <w:r w:rsidR="000A7A37" w:rsidRPr="00EE0171">
        <w:rPr>
          <w:b/>
          <w:i/>
          <w:sz w:val="22"/>
          <w:szCs w:val="22"/>
          <w:highlight w:val="yellow"/>
          <w:lang w:eastAsia="zh-CN"/>
        </w:rPr>
        <w:t xml:space="preserve"> Details are FFS.</w:t>
      </w:r>
    </w:p>
    <w:p w14:paraId="5CB47FF8" w14:textId="77777777" w:rsidR="001659DA" w:rsidRDefault="001659DA" w:rsidP="00C446C6">
      <w:pPr>
        <w:jc w:val="both"/>
        <w:rPr>
          <w:sz w:val="22"/>
          <w:szCs w:val="22"/>
          <w:lang w:eastAsia="zh-CN"/>
        </w:rPr>
      </w:pPr>
    </w:p>
    <w:p w14:paraId="0C76C8C8" w14:textId="77777777" w:rsidR="00B829A1" w:rsidRDefault="00B829A1"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562B7FBF" w14:textId="66CA85DB" w:rsidR="00C03B82" w:rsidRPr="003E53C6" w:rsidRDefault="00C03B82" w:rsidP="006B06FB">
      <w:pPr>
        <w:pStyle w:val="ListParagraph"/>
        <w:numPr>
          <w:ilvl w:val="0"/>
          <w:numId w:val="2"/>
        </w:numPr>
        <w:ind w:left="567" w:hanging="567"/>
        <w:rPr>
          <w:sz w:val="24"/>
          <w:lang w:eastAsia="zh-CN"/>
        </w:rPr>
      </w:pPr>
      <w:r w:rsidRPr="003D0E23">
        <w:rPr>
          <w:sz w:val="22"/>
          <w:szCs w:val="22"/>
          <w:lang w:eastAsia="zh-CN"/>
        </w:rPr>
        <w:t>RP-182089, “Study on physical layer enhancements for NR ultra-reliable and low latency communication (URLLC)”, Huawei, HiSilicon, Nokia, Nokia Shanghai Bell, RAN#81, Sep. 2018.</w:t>
      </w:r>
    </w:p>
    <w:p w14:paraId="2EBAAEB6"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R1-1901559</w:t>
      </w:r>
      <w:r w:rsidRPr="00326B5B">
        <w:rPr>
          <w:sz w:val="22"/>
          <w:szCs w:val="22"/>
          <w:lang w:eastAsia="zh-CN"/>
        </w:rPr>
        <w:tab/>
        <w:t>PUSCH enhancements for URLLC</w:t>
      </w:r>
      <w:r w:rsidRPr="00326B5B">
        <w:rPr>
          <w:sz w:val="22"/>
          <w:szCs w:val="22"/>
          <w:lang w:eastAsia="zh-CN"/>
        </w:rPr>
        <w:tab/>
        <w:t>Huawei, HiSilicon</w:t>
      </w:r>
    </w:p>
    <w:p w14:paraId="4ACD3822"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R1-1901595</w:t>
      </w:r>
      <w:r w:rsidRPr="00326B5B">
        <w:rPr>
          <w:sz w:val="22"/>
          <w:szCs w:val="22"/>
          <w:lang w:eastAsia="zh-CN"/>
        </w:rPr>
        <w:tab/>
        <w:t>PUSCH Enhancements for NR URLLC</w:t>
      </w:r>
      <w:r w:rsidRPr="00326B5B">
        <w:rPr>
          <w:sz w:val="22"/>
          <w:szCs w:val="22"/>
          <w:lang w:eastAsia="zh-CN"/>
        </w:rPr>
        <w:tab/>
        <w:t>Ericsson</w:t>
      </w:r>
    </w:p>
    <w:p w14:paraId="3DEF5D26"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R1-1901694</w:t>
      </w:r>
      <w:r w:rsidRPr="00326B5B">
        <w:rPr>
          <w:sz w:val="22"/>
          <w:szCs w:val="22"/>
          <w:lang w:eastAsia="zh-CN"/>
        </w:rPr>
        <w:tab/>
        <w:t>PUSCH enhancements for URLLC</w:t>
      </w:r>
      <w:r w:rsidRPr="00326B5B">
        <w:rPr>
          <w:sz w:val="22"/>
          <w:szCs w:val="22"/>
          <w:lang w:eastAsia="zh-CN"/>
        </w:rPr>
        <w:tab/>
        <w:t>vivo</w:t>
      </w:r>
    </w:p>
    <w:p w14:paraId="22D54AC1"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R1-1901769</w:t>
      </w:r>
      <w:r w:rsidRPr="00326B5B">
        <w:rPr>
          <w:sz w:val="22"/>
          <w:szCs w:val="22"/>
          <w:lang w:eastAsia="zh-CN"/>
        </w:rPr>
        <w:tab/>
        <w:t>Grant-based PUSCH enhancements for URLLC</w:t>
      </w:r>
      <w:r w:rsidRPr="00326B5B">
        <w:rPr>
          <w:sz w:val="22"/>
          <w:szCs w:val="22"/>
          <w:lang w:eastAsia="zh-CN"/>
        </w:rPr>
        <w:tab/>
        <w:t>ZTE</w:t>
      </w:r>
    </w:p>
    <w:p w14:paraId="6BA1A0AF"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R1-1901824</w:t>
      </w:r>
      <w:r w:rsidRPr="00326B5B">
        <w:rPr>
          <w:sz w:val="22"/>
          <w:szCs w:val="22"/>
          <w:lang w:eastAsia="zh-CN"/>
        </w:rPr>
        <w:tab/>
        <w:t>Enhancements of NR PUSCH for URLLC</w:t>
      </w:r>
      <w:r w:rsidRPr="00326B5B">
        <w:rPr>
          <w:sz w:val="22"/>
          <w:szCs w:val="22"/>
          <w:lang w:eastAsia="zh-CN"/>
        </w:rPr>
        <w:tab/>
        <w:t>MediaTek Inc.</w:t>
      </w:r>
    </w:p>
    <w:p w14:paraId="329E39DC"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R1-1901911</w:t>
      </w:r>
      <w:r w:rsidRPr="00326B5B">
        <w:rPr>
          <w:sz w:val="22"/>
          <w:szCs w:val="22"/>
          <w:lang w:eastAsia="zh-CN"/>
        </w:rPr>
        <w:tab/>
        <w:t>On Frequency Hopping for PUSCH</w:t>
      </w:r>
      <w:r w:rsidRPr="00326B5B">
        <w:rPr>
          <w:sz w:val="22"/>
          <w:szCs w:val="22"/>
          <w:lang w:eastAsia="zh-CN"/>
        </w:rPr>
        <w:tab/>
        <w:t>AT&amp;T</w:t>
      </w:r>
    </w:p>
    <w:p w14:paraId="7B1E7021"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R1-1901915</w:t>
      </w:r>
      <w:r w:rsidRPr="00326B5B">
        <w:rPr>
          <w:sz w:val="22"/>
          <w:szCs w:val="22"/>
          <w:lang w:eastAsia="zh-CN"/>
        </w:rPr>
        <w:tab/>
        <w:t>On PUSCH enhancements for NR URLLC</w:t>
      </w:r>
      <w:r w:rsidRPr="00326B5B">
        <w:rPr>
          <w:sz w:val="22"/>
          <w:szCs w:val="22"/>
          <w:lang w:eastAsia="zh-CN"/>
        </w:rPr>
        <w:tab/>
        <w:t>Nokia, Nokia Shanghai Bell</w:t>
      </w:r>
    </w:p>
    <w:p w14:paraId="59C09F91"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R1-1902004</w:t>
      </w:r>
      <w:r w:rsidRPr="00326B5B">
        <w:rPr>
          <w:sz w:val="22"/>
          <w:szCs w:val="22"/>
          <w:lang w:eastAsia="zh-CN"/>
        </w:rPr>
        <w:tab/>
        <w:t>On PUSCH enhancements for URLLC</w:t>
      </w:r>
      <w:r w:rsidRPr="00326B5B">
        <w:rPr>
          <w:sz w:val="22"/>
          <w:szCs w:val="22"/>
          <w:lang w:eastAsia="zh-CN"/>
        </w:rPr>
        <w:tab/>
        <w:t>CATT</w:t>
      </w:r>
    </w:p>
    <w:p w14:paraId="4DB66800"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R1-1902047</w:t>
      </w:r>
      <w:r w:rsidRPr="00326B5B">
        <w:rPr>
          <w:sz w:val="22"/>
          <w:szCs w:val="22"/>
          <w:lang w:eastAsia="zh-CN"/>
        </w:rPr>
        <w:tab/>
        <w:t>PUSCH enhancements for NR URLLC</w:t>
      </w:r>
      <w:r w:rsidRPr="00326B5B">
        <w:rPr>
          <w:sz w:val="22"/>
          <w:szCs w:val="22"/>
          <w:lang w:eastAsia="zh-CN"/>
        </w:rPr>
        <w:tab/>
        <w:t>LG Electronics</w:t>
      </w:r>
    </w:p>
    <w:p w14:paraId="69C0982C"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R1-1902178</w:t>
      </w:r>
      <w:r w:rsidRPr="00326B5B">
        <w:rPr>
          <w:sz w:val="22"/>
          <w:szCs w:val="22"/>
          <w:lang w:eastAsia="zh-CN"/>
        </w:rPr>
        <w:tab/>
        <w:t>Considerations on PUSCH enhancements for URLLC</w:t>
      </w:r>
      <w:r w:rsidRPr="00326B5B">
        <w:rPr>
          <w:sz w:val="22"/>
          <w:szCs w:val="22"/>
          <w:lang w:eastAsia="zh-CN"/>
        </w:rPr>
        <w:tab/>
        <w:t>Sony</w:t>
      </w:r>
    </w:p>
    <w:p w14:paraId="1C9AB776"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R1-1902298</w:t>
      </w:r>
      <w:r w:rsidRPr="00326B5B">
        <w:rPr>
          <w:sz w:val="22"/>
          <w:szCs w:val="22"/>
          <w:lang w:eastAsia="zh-CN"/>
        </w:rPr>
        <w:tab/>
        <w:t>Potential enhancements for PUSCH for URLLC</w:t>
      </w:r>
      <w:r w:rsidRPr="00326B5B">
        <w:rPr>
          <w:sz w:val="22"/>
          <w:szCs w:val="22"/>
          <w:lang w:eastAsia="zh-CN"/>
        </w:rPr>
        <w:tab/>
        <w:t>Samsung</w:t>
      </w:r>
    </w:p>
    <w:p w14:paraId="767CFDC9"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R1-1902418</w:t>
      </w:r>
      <w:r w:rsidRPr="00326B5B">
        <w:rPr>
          <w:sz w:val="22"/>
          <w:szCs w:val="22"/>
          <w:lang w:eastAsia="zh-CN"/>
        </w:rPr>
        <w:tab/>
        <w:t>PUSCH enhancement for URLLC</w:t>
      </w:r>
      <w:r w:rsidRPr="00326B5B">
        <w:rPr>
          <w:sz w:val="22"/>
          <w:szCs w:val="22"/>
          <w:lang w:eastAsia="zh-CN"/>
        </w:rPr>
        <w:tab/>
        <w:t>OPPO</w:t>
      </w:r>
    </w:p>
    <w:p w14:paraId="3420F2A5"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R1-1902443</w:t>
      </w:r>
      <w:r w:rsidRPr="00326B5B">
        <w:rPr>
          <w:sz w:val="22"/>
          <w:szCs w:val="22"/>
          <w:lang w:eastAsia="zh-CN"/>
        </w:rPr>
        <w:tab/>
        <w:t>Potential enhancements to PUSCH</w:t>
      </w:r>
      <w:r w:rsidRPr="00326B5B">
        <w:rPr>
          <w:sz w:val="22"/>
          <w:szCs w:val="22"/>
          <w:lang w:eastAsia="zh-CN"/>
        </w:rPr>
        <w:tab/>
        <w:t>ETRI</w:t>
      </w:r>
    </w:p>
    <w:p w14:paraId="6F0969B2"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lastRenderedPageBreak/>
        <w:t>R1-1902447</w:t>
      </w:r>
      <w:r w:rsidRPr="00326B5B">
        <w:rPr>
          <w:sz w:val="22"/>
          <w:szCs w:val="22"/>
          <w:lang w:eastAsia="zh-CN"/>
        </w:rPr>
        <w:tab/>
        <w:t>On PUSCH enhancements for NR URLLC</w:t>
      </w:r>
      <w:r w:rsidRPr="00326B5B">
        <w:rPr>
          <w:sz w:val="22"/>
          <w:szCs w:val="22"/>
          <w:lang w:eastAsia="zh-CN"/>
        </w:rPr>
        <w:tab/>
        <w:t>Panasonic</w:t>
      </w:r>
    </w:p>
    <w:p w14:paraId="5728D5FD"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R1-1902495</w:t>
      </w:r>
      <w:r w:rsidRPr="00326B5B">
        <w:rPr>
          <w:sz w:val="22"/>
          <w:szCs w:val="22"/>
          <w:lang w:eastAsia="zh-CN"/>
        </w:rPr>
        <w:tab/>
        <w:t>On enhancements to PUSCH for eURLLC</w:t>
      </w:r>
      <w:r w:rsidRPr="00326B5B">
        <w:rPr>
          <w:sz w:val="22"/>
          <w:szCs w:val="22"/>
          <w:lang w:eastAsia="zh-CN"/>
        </w:rPr>
        <w:tab/>
        <w:t>Intel Corporation</w:t>
      </w:r>
    </w:p>
    <w:p w14:paraId="54A61C5B"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R1-1902546</w:t>
      </w:r>
      <w:r w:rsidRPr="00326B5B">
        <w:rPr>
          <w:sz w:val="22"/>
          <w:szCs w:val="22"/>
          <w:lang w:eastAsia="zh-CN"/>
        </w:rPr>
        <w:tab/>
        <w:t>DMRS Overhead Reduction for Intra Slot Repetitions</w:t>
      </w:r>
      <w:r w:rsidRPr="00326B5B">
        <w:rPr>
          <w:sz w:val="22"/>
          <w:szCs w:val="22"/>
          <w:lang w:eastAsia="zh-CN"/>
        </w:rPr>
        <w:tab/>
        <w:t>TCL Communication Ltd.</w:t>
      </w:r>
    </w:p>
    <w:p w14:paraId="039AB9E9"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R1-1902608</w:t>
      </w:r>
      <w:r w:rsidRPr="00326B5B">
        <w:rPr>
          <w:sz w:val="22"/>
          <w:szCs w:val="22"/>
          <w:lang w:eastAsia="zh-CN"/>
        </w:rPr>
        <w:tab/>
        <w:t xml:space="preserve">On Potential PUSCH enhancements for URLLC </w:t>
      </w:r>
      <w:r w:rsidRPr="00326B5B">
        <w:rPr>
          <w:sz w:val="22"/>
          <w:szCs w:val="22"/>
          <w:lang w:eastAsia="zh-CN"/>
        </w:rPr>
        <w:tab/>
        <w:t>InterDigital, Inc.</w:t>
      </w:r>
    </w:p>
    <w:p w14:paraId="61DAD3DE"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R1-1902664</w:t>
      </w:r>
      <w:r w:rsidRPr="00326B5B">
        <w:rPr>
          <w:sz w:val="22"/>
          <w:szCs w:val="22"/>
          <w:lang w:eastAsia="zh-CN"/>
        </w:rPr>
        <w:tab/>
        <w:t>Views on potential enhancements to PUSCH for eURLLC</w:t>
      </w:r>
      <w:r w:rsidRPr="00326B5B">
        <w:rPr>
          <w:sz w:val="22"/>
          <w:szCs w:val="22"/>
          <w:lang w:eastAsia="zh-CN"/>
        </w:rPr>
        <w:tab/>
        <w:t>Sharp</w:t>
      </w:r>
    </w:p>
    <w:p w14:paraId="22FEDCA4"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R1-1902717</w:t>
      </w:r>
      <w:r w:rsidRPr="00326B5B">
        <w:rPr>
          <w:sz w:val="22"/>
          <w:szCs w:val="22"/>
          <w:lang w:eastAsia="zh-CN"/>
        </w:rPr>
        <w:tab/>
        <w:t>Discussion on PUSCH enhancements for URLLC</w:t>
      </w:r>
      <w:r w:rsidRPr="00326B5B">
        <w:rPr>
          <w:sz w:val="22"/>
          <w:szCs w:val="22"/>
          <w:lang w:eastAsia="zh-CN"/>
        </w:rPr>
        <w:tab/>
        <w:t>Spreadtrum Communications</w:t>
      </w:r>
    </w:p>
    <w:p w14:paraId="2663561F"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R1-1902806</w:t>
      </w:r>
      <w:r w:rsidRPr="00326B5B">
        <w:rPr>
          <w:sz w:val="22"/>
          <w:szCs w:val="22"/>
          <w:lang w:eastAsia="zh-CN"/>
        </w:rPr>
        <w:tab/>
        <w:t>PUSCH enhancements for URLLC</w:t>
      </w:r>
      <w:r w:rsidRPr="00326B5B">
        <w:rPr>
          <w:sz w:val="22"/>
          <w:szCs w:val="22"/>
          <w:lang w:eastAsia="zh-CN"/>
        </w:rPr>
        <w:tab/>
        <w:t>NTT DOCOMO, INC.</w:t>
      </w:r>
    </w:p>
    <w:p w14:paraId="4BEBB53C" w14:textId="5279F520" w:rsidR="00326B5B" w:rsidRPr="0095596B" w:rsidRDefault="00326B5B" w:rsidP="00326B5B">
      <w:pPr>
        <w:pStyle w:val="ListParagraph"/>
        <w:numPr>
          <w:ilvl w:val="0"/>
          <w:numId w:val="2"/>
        </w:numPr>
        <w:ind w:left="567" w:hanging="567"/>
        <w:rPr>
          <w:color w:val="FF0000"/>
          <w:sz w:val="22"/>
          <w:szCs w:val="22"/>
          <w:lang w:eastAsia="zh-CN"/>
        </w:rPr>
      </w:pPr>
      <w:r w:rsidRPr="0095596B">
        <w:rPr>
          <w:color w:val="FF0000"/>
          <w:sz w:val="22"/>
          <w:szCs w:val="22"/>
          <w:lang w:eastAsia="zh-CN"/>
        </w:rPr>
        <w:t>R1-1902845</w:t>
      </w:r>
      <w:r w:rsidRPr="0095596B">
        <w:rPr>
          <w:color w:val="FF0000"/>
          <w:sz w:val="22"/>
          <w:szCs w:val="22"/>
          <w:lang w:eastAsia="zh-CN"/>
        </w:rPr>
        <w:tab/>
        <w:t>PUSCH enhancement for URLLC</w:t>
      </w:r>
      <w:r w:rsidRPr="0095596B">
        <w:rPr>
          <w:color w:val="FF0000"/>
          <w:sz w:val="22"/>
          <w:szCs w:val="22"/>
          <w:lang w:eastAsia="zh-CN"/>
        </w:rPr>
        <w:tab/>
        <w:t>Motorola Mobility, Lenovo</w:t>
      </w:r>
      <w:r w:rsidR="0095596B">
        <w:rPr>
          <w:color w:val="FF0000"/>
          <w:sz w:val="22"/>
          <w:szCs w:val="22"/>
          <w:lang w:eastAsia="zh-CN"/>
        </w:rPr>
        <w:t xml:space="preserve"> – not available</w:t>
      </w:r>
    </w:p>
    <w:p w14:paraId="2C948DB3"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R1-1902874</w:t>
      </w:r>
      <w:r w:rsidRPr="00326B5B">
        <w:rPr>
          <w:sz w:val="22"/>
          <w:szCs w:val="22"/>
          <w:lang w:eastAsia="zh-CN"/>
        </w:rPr>
        <w:tab/>
        <w:t>On PUSCH enhancement for NR URLLC</w:t>
      </w:r>
      <w:r w:rsidRPr="00326B5B">
        <w:rPr>
          <w:sz w:val="22"/>
          <w:szCs w:val="22"/>
          <w:lang w:eastAsia="zh-CN"/>
        </w:rPr>
        <w:tab/>
        <w:t>WILUS Inc.</w:t>
      </w:r>
    </w:p>
    <w:p w14:paraId="5A0CC9C4" w14:textId="77777777" w:rsidR="00326B5B" w:rsidRP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R1-1902925</w:t>
      </w:r>
      <w:r w:rsidRPr="00326B5B">
        <w:rPr>
          <w:sz w:val="22"/>
          <w:szCs w:val="22"/>
          <w:lang w:eastAsia="zh-CN"/>
        </w:rPr>
        <w:tab/>
        <w:t>Potential enhancements to PUSCH for URLLC</w:t>
      </w:r>
      <w:r w:rsidRPr="00326B5B">
        <w:rPr>
          <w:sz w:val="22"/>
          <w:szCs w:val="22"/>
          <w:lang w:eastAsia="zh-CN"/>
        </w:rPr>
        <w:tab/>
        <w:t>CAICT</w:t>
      </w:r>
    </w:p>
    <w:p w14:paraId="48E5C3C0" w14:textId="37A557D1" w:rsidR="00326B5B" w:rsidRDefault="00326B5B" w:rsidP="00326B5B">
      <w:pPr>
        <w:pStyle w:val="ListParagraph"/>
        <w:numPr>
          <w:ilvl w:val="0"/>
          <w:numId w:val="2"/>
        </w:numPr>
        <w:ind w:left="567" w:hanging="567"/>
        <w:rPr>
          <w:sz w:val="22"/>
          <w:szCs w:val="22"/>
          <w:lang w:eastAsia="zh-CN"/>
        </w:rPr>
      </w:pPr>
      <w:r w:rsidRPr="00326B5B">
        <w:rPr>
          <w:sz w:val="22"/>
          <w:szCs w:val="22"/>
          <w:lang w:eastAsia="zh-CN"/>
        </w:rPr>
        <w:t>R1-1903006</w:t>
      </w:r>
      <w:r w:rsidRPr="00326B5B">
        <w:rPr>
          <w:sz w:val="22"/>
          <w:szCs w:val="22"/>
          <w:lang w:eastAsia="zh-CN"/>
        </w:rPr>
        <w:tab/>
        <w:t>PUSCH enhancements for eURLLC</w:t>
      </w:r>
      <w:r w:rsidRPr="00326B5B">
        <w:rPr>
          <w:sz w:val="22"/>
          <w:szCs w:val="22"/>
          <w:lang w:eastAsia="zh-CN"/>
        </w:rPr>
        <w:tab/>
        <w:t>Qualcomm Incorporated</w:t>
      </w:r>
    </w:p>
    <w:p w14:paraId="2E6D431E" w14:textId="77777777" w:rsidR="00C81842" w:rsidRPr="00C81842" w:rsidRDefault="00C81842" w:rsidP="00C81842">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p w14:paraId="12E57856" w14:textId="084649D8" w:rsidR="005815DD" w:rsidRDefault="005815DD" w:rsidP="005815DD">
      <w:pPr>
        <w:rPr>
          <w:lang w:val="en-US"/>
        </w:rPr>
      </w:pPr>
    </w:p>
    <w:p w14:paraId="0B8BABB4" w14:textId="59B91F8A" w:rsidR="005815DD" w:rsidRPr="003919CE" w:rsidRDefault="005815DD" w:rsidP="005815DD">
      <w:pPr>
        <w:rPr>
          <w:b/>
          <w:sz w:val="24"/>
          <w:u w:val="single"/>
          <w:lang w:val="en-US"/>
        </w:rPr>
      </w:pPr>
      <w:r w:rsidRPr="003919CE">
        <w:rPr>
          <w:b/>
          <w:sz w:val="24"/>
          <w:u w:val="single"/>
          <w:lang w:val="en-US"/>
        </w:rPr>
        <w:t>RAN1#94bis</w:t>
      </w:r>
    </w:p>
    <w:p w14:paraId="3374F84A" w14:textId="77777777" w:rsidR="005A5642" w:rsidRPr="000D6E53" w:rsidRDefault="005A5642" w:rsidP="005A5642">
      <w:pPr>
        <w:rPr>
          <w:b/>
          <w:lang w:eastAsia="x-none"/>
        </w:rPr>
      </w:pPr>
      <w:r w:rsidRPr="000D6E53">
        <w:rPr>
          <w:highlight w:val="green"/>
          <w:lang w:eastAsia="x-none"/>
        </w:rPr>
        <w:t>Agreements</w:t>
      </w:r>
      <w:r w:rsidRPr="000D6E53">
        <w:rPr>
          <w:b/>
          <w:lang w:eastAsia="x-none"/>
        </w:rPr>
        <w:t>:</w:t>
      </w:r>
    </w:p>
    <w:p w14:paraId="2965F850" w14:textId="77777777" w:rsidR="005A5642" w:rsidRPr="000D6E53" w:rsidRDefault="005A5642" w:rsidP="006B06FB">
      <w:pPr>
        <w:numPr>
          <w:ilvl w:val="0"/>
          <w:numId w:val="3"/>
        </w:numPr>
        <w:spacing w:after="0"/>
      </w:pPr>
      <w:r w:rsidRPr="000D6E53">
        <w:rPr>
          <w:rFonts w:hint="eastAsia"/>
        </w:rPr>
        <w:t>One PUSCH transmission instance is not allowed to cross the slot boundary at least for grant-based PUSCH.</w:t>
      </w:r>
    </w:p>
    <w:p w14:paraId="2DFBE460" w14:textId="7BE8DA4B" w:rsidR="005A5642" w:rsidRDefault="005A5642" w:rsidP="005815DD"/>
    <w:p w14:paraId="751AF8D6" w14:textId="46BC5A70" w:rsidR="00A15BC7" w:rsidRPr="003919CE" w:rsidRDefault="00A15BC7" w:rsidP="00A15BC7">
      <w:pPr>
        <w:rPr>
          <w:b/>
          <w:sz w:val="24"/>
          <w:u w:val="single"/>
          <w:lang w:val="en-US"/>
        </w:rPr>
      </w:pPr>
      <w:r>
        <w:rPr>
          <w:b/>
          <w:sz w:val="24"/>
          <w:u w:val="single"/>
          <w:lang w:val="en-US"/>
        </w:rPr>
        <w:t>RAN1#95</w:t>
      </w:r>
    </w:p>
    <w:p w14:paraId="70CEA6DE" w14:textId="77777777" w:rsidR="007D4298" w:rsidRPr="007D4298" w:rsidRDefault="007D4298" w:rsidP="007D4298">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42E494A6" w14:textId="77777777" w:rsidR="007D4298" w:rsidRPr="007D4298" w:rsidRDefault="007D4298" w:rsidP="007D4298">
      <w:pPr>
        <w:spacing w:after="0"/>
        <w:rPr>
          <w:rFonts w:ascii="Times" w:eastAsia="Batang" w:hAnsi="Times"/>
          <w:szCs w:val="22"/>
        </w:rPr>
      </w:pPr>
      <w:r w:rsidRPr="007D4298">
        <w:rPr>
          <w:rFonts w:ascii="Times" w:eastAsia="Batang" w:hAnsi="Times"/>
          <w:szCs w:val="22"/>
        </w:rPr>
        <w:t>Support at least one of the following for one TB:</w:t>
      </w:r>
    </w:p>
    <w:p w14:paraId="562783D6" w14:textId="77777777" w:rsidR="007D4298" w:rsidRPr="007D4298" w:rsidRDefault="007D4298" w:rsidP="009F3212">
      <w:pPr>
        <w:widowControl w:val="0"/>
        <w:numPr>
          <w:ilvl w:val="0"/>
          <w:numId w:val="8"/>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44F99949" w14:textId="77777777" w:rsidR="007D4298" w:rsidRPr="007D4298" w:rsidRDefault="007D4298" w:rsidP="009F3212">
      <w:pPr>
        <w:widowControl w:val="0"/>
        <w:numPr>
          <w:ilvl w:val="0"/>
          <w:numId w:val="8"/>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67A589E" w14:textId="77777777" w:rsidR="007D4298" w:rsidRPr="007D4298" w:rsidRDefault="007D4298" w:rsidP="009F3212">
      <w:pPr>
        <w:widowControl w:val="0"/>
        <w:numPr>
          <w:ilvl w:val="0"/>
          <w:numId w:val="8"/>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0EA669BD" w14:textId="63EE52BF" w:rsidR="007D4298" w:rsidRDefault="007D4298" w:rsidP="009F3212">
      <w:pPr>
        <w:widowControl w:val="0"/>
        <w:numPr>
          <w:ilvl w:val="0"/>
          <w:numId w:val="8"/>
        </w:numPr>
        <w:spacing w:after="0"/>
        <w:jc w:val="both"/>
        <w:rPr>
          <w:rFonts w:ascii="Times" w:eastAsia="Batang" w:hAnsi="Times"/>
          <w:szCs w:val="22"/>
          <w:lang w:eastAsia="x-none"/>
        </w:rPr>
      </w:pPr>
      <w:r w:rsidRPr="007D4298">
        <w:rPr>
          <w:rFonts w:ascii="Times" w:eastAsia="Batang" w:hAnsi="Times"/>
          <w:szCs w:val="22"/>
          <w:lang w:eastAsia="x-none"/>
        </w:rPr>
        <w:t>FFS the definition of available slots</w:t>
      </w:r>
    </w:p>
    <w:p w14:paraId="48E96026" w14:textId="3C1A67D3" w:rsidR="000614D6" w:rsidRDefault="000614D6" w:rsidP="000614D6">
      <w:pPr>
        <w:widowControl w:val="0"/>
        <w:spacing w:after="0"/>
        <w:jc w:val="both"/>
        <w:rPr>
          <w:rFonts w:ascii="Times" w:eastAsia="Batang" w:hAnsi="Times"/>
          <w:szCs w:val="22"/>
          <w:lang w:eastAsia="x-none"/>
        </w:rPr>
      </w:pPr>
    </w:p>
    <w:p w14:paraId="6424640A" w14:textId="77777777" w:rsidR="00326B5B" w:rsidRDefault="00326B5B" w:rsidP="000614D6">
      <w:pPr>
        <w:rPr>
          <w:highlight w:val="green"/>
          <w:lang w:eastAsia="x-none"/>
        </w:rPr>
      </w:pPr>
    </w:p>
    <w:p w14:paraId="7B09216B" w14:textId="74D672B5" w:rsidR="00326B5B" w:rsidRPr="003919CE" w:rsidRDefault="00326B5B" w:rsidP="00326B5B">
      <w:pPr>
        <w:rPr>
          <w:b/>
          <w:sz w:val="24"/>
          <w:u w:val="single"/>
          <w:lang w:val="en-US"/>
        </w:rPr>
      </w:pPr>
      <w:r>
        <w:rPr>
          <w:b/>
          <w:sz w:val="24"/>
          <w:u w:val="single"/>
          <w:lang w:val="en-US"/>
        </w:rPr>
        <w:t>RAN1 AH#1901</w:t>
      </w:r>
    </w:p>
    <w:p w14:paraId="191FCA01" w14:textId="631EC932" w:rsidR="000614D6" w:rsidRPr="005072E9" w:rsidRDefault="000614D6" w:rsidP="00326B5B">
      <w:pPr>
        <w:spacing w:after="0"/>
        <w:rPr>
          <w:lang w:eastAsia="x-none"/>
        </w:rPr>
      </w:pPr>
      <w:r w:rsidRPr="005072E9">
        <w:rPr>
          <w:highlight w:val="green"/>
          <w:lang w:eastAsia="x-none"/>
        </w:rPr>
        <w:t>Agreements</w:t>
      </w:r>
      <w:r w:rsidRPr="00326B5B">
        <w:rPr>
          <w:highlight w:val="green"/>
          <w:lang w:eastAsia="x-none"/>
        </w:rPr>
        <w:t>:</w:t>
      </w:r>
    </w:p>
    <w:p w14:paraId="7395437B" w14:textId="77777777" w:rsidR="000614D6" w:rsidRPr="005072E9" w:rsidRDefault="000614D6" w:rsidP="00326B5B">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404AAB96" w14:textId="77777777" w:rsidR="000614D6" w:rsidRPr="005072E9" w:rsidRDefault="000614D6" w:rsidP="009F3212">
      <w:pPr>
        <w:pStyle w:val="ListParagraph"/>
        <w:numPr>
          <w:ilvl w:val="0"/>
          <w:numId w:val="18"/>
        </w:numPr>
        <w:spacing w:after="0"/>
        <w:jc w:val="both"/>
        <w:rPr>
          <w:lang w:eastAsia="zh-CN"/>
        </w:rPr>
      </w:pPr>
      <w:r w:rsidRPr="005072E9">
        <w:rPr>
          <w:lang w:eastAsia="zh-CN"/>
        </w:rPr>
        <w:t>Time domain resource determination</w:t>
      </w:r>
    </w:p>
    <w:p w14:paraId="0BA57489" w14:textId="77777777" w:rsidR="000614D6" w:rsidRPr="005072E9" w:rsidRDefault="000614D6" w:rsidP="009F3212">
      <w:pPr>
        <w:pStyle w:val="ListParagraph"/>
        <w:numPr>
          <w:ilvl w:val="1"/>
          <w:numId w:val="18"/>
        </w:numPr>
        <w:spacing w:after="0"/>
        <w:jc w:val="both"/>
        <w:rPr>
          <w:lang w:eastAsia="zh-CN"/>
        </w:rPr>
      </w:pPr>
      <w:r w:rsidRPr="005072E9">
        <w:rPr>
          <w:lang w:eastAsia="zh-CN"/>
        </w:rPr>
        <w:t>The time domain resource assignment field in the DCI indicates the resource for the first repetition.</w:t>
      </w:r>
    </w:p>
    <w:p w14:paraId="6574537B" w14:textId="77777777" w:rsidR="000614D6" w:rsidRPr="005072E9" w:rsidRDefault="000614D6" w:rsidP="009F3212">
      <w:pPr>
        <w:pStyle w:val="ListParagraph"/>
        <w:numPr>
          <w:ilvl w:val="1"/>
          <w:numId w:val="18"/>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AB379DD" w14:textId="77777777" w:rsidR="000614D6" w:rsidRPr="005072E9" w:rsidRDefault="000614D6" w:rsidP="009F3212">
      <w:pPr>
        <w:pStyle w:val="ListParagraph"/>
        <w:numPr>
          <w:ilvl w:val="2"/>
          <w:numId w:val="18"/>
        </w:numPr>
        <w:spacing w:after="0"/>
        <w:jc w:val="both"/>
        <w:rPr>
          <w:lang w:eastAsia="zh-CN"/>
        </w:rPr>
      </w:pPr>
      <w:r w:rsidRPr="005072E9">
        <w:rPr>
          <w:lang w:eastAsia="zh-CN"/>
        </w:rPr>
        <w:t>FFS the detailed interaction with the procedure of UL/DL direction determination</w:t>
      </w:r>
    </w:p>
    <w:p w14:paraId="1256E782" w14:textId="77777777" w:rsidR="000614D6" w:rsidRPr="005072E9" w:rsidRDefault="000614D6" w:rsidP="009F3212">
      <w:pPr>
        <w:pStyle w:val="ListParagraph"/>
        <w:numPr>
          <w:ilvl w:val="1"/>
          <w:numId w:val="18"/>
        </w:numPr>
        <w:spacing w:after="0"/>
        <w:jc w:val="both"/>
        <w:rPr>
          <w:lang w:eastAsia="zh-CN"/>
        </w:rPr>
      </w:pPr>
      <w:r w:rsidRPr="005072E9">
        <w:rPr>
          <w:lang w:eastAsia="zh-CN"/>
        </w:rPr>
        <w:t>Each repetition occupies contiguous symbols.</w:t>
      </w:r>
    </w:p>
    <w:p w14:paraId="2AFC1FFF" w14:textId="77777777" w:rsidR="000614D6" w:rsidRPr="005072E9" w:rsidRDefault="000614D6" w:rsidP="009F3212">
      <w:pPr>
        <w:pStyle w:val="ListParagraph"/>
        <w:numPr>
          <w:ilvl w:val="1"/>
          <w:numId w:val="18"/>
        </w:numPr>
        <w:spacing w:after="0"/>
        <w:jc w:val="both"/>
        <w:rPr>
          <w:lang w:eastAsia="zh-CN"/>
        </w:rPr>
      </w:pPr>
      <w:r w:rsidRPr="005072E9">
        <w:rPr>
          <w:lang w:eastAsia="zh-CN"/>
        </w:rPr>
        <w:t>FFS whether/how to handle “orphan” symbols (the # of UL symbols is not sufficient to carry one full repetition)</w:t>
      </w:r>
    </w:p>
    <w:p w14:paraId="25645533" w14:textId="77777777" w:rsidR="000614D6" w:rsidRPr="005072E9" w:rsidRDefault="000614D6" w:rsidP="009F3212">
      <w:pPr>
        <w:pStyle w:val="ListParagraph"/>
        <w:numPr>
          <w:ilvl w:val="0"/>
          <w:numId w:val="18"/>
        </w:numPr>
        <w:spacing w:after="0"/>
        <w:jc w:val="both"/>
        <w:rPr>
          <w:lang w:eastAsia="zh-CN"/>
        </w:rPr>
      </w:pPr>
      <w:r w:rsidRPr="005072E9">
        <w:rPr>
          <w:lang w:eastAsia="zh-CN"/>
        </w:rPr>
        <w:t>Frequency hopping (at least 2 hops)</w:t>
      </w:r>
    </w:p>
    <w:p w14:paraId="15255E05" w14:textId="77777777" w:rsidR="000614D6" w:rsidRPr="005072E9" w:rsidRDefault="000614D6" w:rsidP="009F3212">
      <w:pPr>
        <w:pStyle w:val="ListParagraph"/>
        <w:numPr>
          <w:ilvl w:val="1"/>
          <w:numId w:val="18"/>
        </w:numPr>
        <w:spacing w:after="0"/>
        <w:jc w:val="both"/>
        <w:rPr>
          <w:lang w:eastAsia="zh-CN"/>
        </w:rPr>
      </w:pPr>
      <w:r w:rsidRPr="005072E9">
        <w:rPr>
          <w:lang w:eastAsia="zh-CN"/>
        </w:rPr>
        <w:t>Support at least inter-PUSCH-repetition hopping and inter-slot hopping</w:t>
      </w:r>
    </w:p>
    <w:p w14:paraId="5594AD26" w14:textId="77777777" w:rsidR="000614D6" w:rsidRPr="005072E9" w:rsidRDefault="000614D6" w:rsidP="009F3212">
      <w:pPr>
        <w:pStyle w:val="ListParagraph"/>
        <w:numPr>
          <w:ilvl w:val="1"/>
          <w:numId w:val="18"/>
        </w:numPr>
        <w:spacing w:after="0"/>
        <w:jc w:val="both"/>
        <w:rPr>
          <w:lang w:eastAsia="zh-CN"/>
        </w:rPr>
      </w:pPr>
      <w:r w:rsidRPr="005072E9">
        <w:rPr>
          <w:lang w:eastAsia="zh-CN"/>
        </w:rPr>
        <w:t>FFS other FH schemes</w:t>
      </w:r>
    </w:p>
    <w:p w14:paraId="43C361A6" w14:textId="77777777" w:rsidR="000614D6" w:rsidRPr="005072E9" w:rsidRDefault="000614D6" w:rsidP="009F3212">
      <w:pPr>
        <w:pStyle w:val="ListParagraph"/>
        <w:numPr>
          <w:ilvl w:val="1"/>
          <w:numId w:val="18"/>
        </w:numPr>
        <w:spacing w:after="0"/>
        <w:jc w:val="both"/>
        <w:rPr>
          <w:lang w:eastAsia="zh-CN"/>
        </w:rPr>
      </w:pPr>
      <w:r w:rsidRPr="005072E9">
        <w:rPr>
          <w:lang w:eastAsia="zh-CN"/>
        </w:rPr>
        <w:lastRenderedPageBreak/>
        <w:t>FFS number of hops larger than 2</w:t>
      </w:r>
    </w:p>
    <w:p w14:paraId="3985E4C9" w14:textId="77777777" w:rsidR="000614D6" w:rsidRPr="005072E9" w:rsidRDefault="000614D6" w:rsidP="009F3212">
      <w:pPr>
        <w:pStyle w:val="ListParagraph"/>
        <w:numPr>
          <w:ilvl w:val="0"/>
          <w:numId w:val="18"/>
        </w:numPr>
        <w:spacing w:after="0"/>
        <w:jc w:val="both"/>
        <w:rPr>
          <w:lang w:eastAsia="zh-CN"/>
        </w:rPr>
      </w:pPr>
      <w:r w:rsidRPr="005072E9">
        <w:rPr>
          <w:lang w:eastAsia="zh-CN"/>
        </w:rPr>
        <w:t>FFS dynamic indication of the number of repetitions</w:t>
      </w:r>
    </w:p>
    <w:p w14:paraId="60A6D7CC" w14:textId="77777777" w:rsidR="000614D6" w:rsidRPr="005072E9" w:rsidRDefault="000614D6" w:rsidP="009F3212">
      <w:pPr>
        <w:pStyle w:val="ListParagraph"/>
        <w:numPr>
          <w:ilvl w:val="0"/>
          <w:numId w:val="18"/>
        </w:numPr>
        <w:spacing w:after="0"/>
        <w:jc w:val="both"/>
        <w:rPr>
          <w:lang w:eastAsia="zh-CN"/>
        </w:rPr>
      </w:pPr>
      <w:r w:rsidRPr="005072E9">
        <w:rPr>
          <w:lang w:eastAsia="zh-CN"/>
        </w:rPr>
        <w:t>FFS DMRS sharing</w:t>
      </w:r>
    </w:p>
    <w:p w14:paraId="7BB192B5" w14:textId="77777777" w:rsidR="000614D6" w:rsidRPr="005072E9" w:rsidRDefault="000614D6" w:rsidP="009F3212">
      <w:pPr>
        <w:pStyle w:val="ListParagraph"/>
        <w:numPr>
          <w:ilvl w:val="0"/>
          <w:numId w:val="18"/>
        </w:numPr>
        <w:jc w:val="both"/>
        <w:rPr>
          <w:lang w:eastAsia="zh-CN"/>
        </w:rPr>
      </w:pPr>
      <w:r w:rsidRPr="005072E9">
        <w:rPr>
          <w:lang w:eastAsia="zh-CN"/>
        </w:rPr>
        <w:t>FFS TBS determination (e.g. based on the whole duration, or based on the first repetition)</w:t>
      </w:r>
    </w:p>
    <w:p w14:paraId="665635A5" w14:textId="77777777" w:rsidR="000614D6" w:rsidRPr="00755938" w:rsidRDefault="000614D6" w:rsidP="00326B5B">
      <w:pPr>
        <w:spacing w:after="0"/>
        <w:rPr>
          <w:lang w:eastAsia="x-none"/>
        </w:rPr>
      </w:pPr>
      <w:r w:rsidRPr="00755938">
        <w:rPr>
          <w:highlight w:val="green"/>
          <w:lang w:eastAsia="x-none"/>
        </w:rPr>
        <w:t>Agreements</w:t>
      </w:r>
      <w:r w:rsidRPr="00755938">
        <w:rPr>
          <w:lang w:eastAsia="x-none"/>
        </w:rPr>
        <w:t>:</w:t>
      </w:r>
    </w:p>
    <w:p w14:paraId="1454D994" w14:textId="77777777" w:rsidR="000614D6" w:rsidRPr="00755938" w:rsidRDefault="000614D6" w:rsidP="00326B5B">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162BC60E" w14:textId="77777777" w:rsidR="000614D6" w:rsidRPr="00755938" w:rsidRDefault="000614D6" w:rsidP="009F3212">
      <w:pPr>
        <w:pStyle w:val="ListParagraph"/>
        <w:numPr>
          <w:ilvl w:val="0"/>
          <w:numId w:val="19"/>
        </w:numPr>
        <w:spacing w:after="0"/>
        <w:jc w:val="both"/>
        <w:rPr>
          <w:lang w:eastAsia="zh-CN"/>
        </w:rPr>
      </w:pPr>
      <w:r w:rsidRPr="00755938">
        <w:rPr>
          <w:lang w:eastAsia="zh-CN"/>
        </w:rPr>
        <w:t>Time domain resource determination</w:t>
      </w:r>
    </w:p>
    <w:p w14:paraId="2859BEE9" w14:textId="77777777" w:rsidR="000614D6" w:rsidRPr="00755938" w:rsidRDefault="000614D6" w:rsidP="009F3212">
      <w:pPr>
        <w:pStyle w:val="ListParagraph"/>
        <w:numPr>
          <w:ilvl w:val="1"/>
          <w:numId w:val="19"/>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15FDB07D" w14:textId="77777777" w:rsidR="000614D6" w:rsidRPr="00755938" w:rsidRDefault="000614D6" w:rsidP="009F3212">
      <w:pPr>
        <w:pStyle w:val="ListParagraph"/>
        <w:numPr>
          <w:ilvl w:val="2"/>
          <w:numId w:val="19"/>
        </w:numPr>
        <w:spacing w:after="0"/>
        <w:jc w:val="both"/>
        <w:rPr>
          <w:lang w:eastAsia="zh-CN"/>
        </w:rPr>
      </w:pPr>
      <w:r w:rsidRPr="00755938">
        <w:rPr>
          <w:lang w:eastAsia="zh-CN"/>
        </w:rPr>
        <w:t>FFS multiple SLIVs indicating the starting symbol and the duration of each repetition</w:t>
      </w:r>
    </w:p>
    <w:p w14:paraId="40685598" w14:textId="77777777" w:rsidR="000614D6" w:rsidRPr="00755938" w:rsidRDefault="000614D6" w:rsidP="009F3212">
      <w:pPr>
        <w:pStyle w:val="ListParagraph"/>
        <w:numPr>
          <w:ilvl w:val="2"/>
          <w:numId w:val="19"/>
        </w:numPr>
        <w:spacing w:after="0"/>
        <w:jc w:val="both"/>
        <w:rPr>
          <w:lang w:eastAsia="zh-CN"/>
        </w:rPr>
      </w:pPr>
      <w:r w:rsidRPr="00755938">
        <w:rPr>
          <w:lang w:eastAsia="zh-CN"/>
        </w:rPr>
        <w:t>FFS details of SLIV, including the possibility of modifying SLIV to support the cases with S+L&gt;14.</w:t>
      </w:r>
    </w:p>
    <w:p w14:paraId="7DA88C2B" w14:textId="77777777" w:rsidR="000614D6" w:rsidRPr="00755938" w:rsidRDefault="000614D6" w:rsidP="009F3212">
      <w:pPr>
        <w:pStyle w:val="ListParagraph"/>
        <w:numPr>
          <w:ilvl w:val="1"/>
          <w:numId w:val="19"/>
        </w:numPr>
        <w:spacing w:after="0"/>
        <w:jc w:val="both"/>
        <w:rPr>
          <w:lang w:eastAsia="zh-CN"/>
        </w:rPr>
      </w:pPr>
      <w:r w:rsidRPr="00755938">
        <w:rPr>
          <w:lang w:eastAsia="zh-CN"/>
        </w:rPr>
        <w:t>FFS the interaction with the procedure of UL/DL direction determination</w:t>
      </w:r>
    </w:p>
    <w:p w14:paraId="461659A9" w14:textId="77777777" w:rsidR="000614D6" w:rsidRPr="00755938" w:rsidRDefault="000614D6" w:rsidP="009F3212">
      <w:pPr>
        <w:pStyle w:val="ListParagraph"/>
        <w:numPr>
          <w:ilvl w:val="0"/>
          <w:numId w:val="19"/>
        </w:numPr>
        <w:spacing w:after="0"/>
        <w:jc w:val="both"/>
        <w:rPr>
          <w:lang w:eastAsia="zh-CN"/>
        </w:rPr>
      </w:pPr>
      <w:r w:rsidRPr="00755938">
        <w:rPr>
          <w:lang w:eastAsia="zh-CN"/>
        </w:rPr>
        <w:t>For the transmission within one slot,</w:t>
      </w:r>
    </w:p>
    <w:p w14:paraId="627A94F7" w14:textId="77777777" w:rsidR="000614D6" w:rsidRPr="005F405B" w:rsidRDefault="000614D6" w:rsidP="009F3212">
      <w:pPr>
        <w:pStyle w:val="ListParagraph"/>
        <w:numPr>
          <w:ilvl w:val="1"/>
          <w:numId w:val="19"/>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13B1A924" w14:textId="77777777" w:rsidR="000614D6" w:rsidRPr="005F405B" w:rsidRDefault="000614D6" w:rsidP="009F3212">
      <w:pPr>
        <w:pStyle w:val="ListParagraph"/>
        <w:numPr>
          <w:ilvl w:val="2"/>
          <w:numId w:val="19"/>
        </w:numPr>
        <w:spacing w:after="0"/>
        <w:jc w:val="both"/>
        <w:rPr>
          <w:strike/>
          <w:color w:val="FF0000"/>
          <w:lang w:eastAsia="zh-CN"/>
        </w:rPr>
      </w:pPr>
      <w:r w:rsidRPr="005F405B">
        <w:rPr>
          <w:strike/>
          <w:color w:val="FF0000"/>
          <w:lang w:eastAsia="zh-CN"/>
        </w:rPr>
        <w:t>Alt1: One repetition spans across more than one UL periods.</w:t>
      </w:r>
    </w:p>
    <w:p w14:paraId="21B282A7" w14:textId="77777777" w:rsidR="000614D6" w:rsidRPr="005F405B" w:rsidRDefault="000614D6" w:rsidP="009F3212">
      <w:pPr>
        <w:pStyle w:val="ListParagraph"/>
        <w:numPr>
          <w:ilvl w:val="3"/>
          <w:numId w:val="19"/>
        </w:numPr>
        <w:spacing w:after="0"/>
        <w:jc w:val="both"/>
        <w:rPr>
          <w:strike/>
          <w:color w:val="FF0000"/>
          <w:lang w:eastAsia="zh-CN"/>
        </w:rPr>
      </w:pPr>
      <w:r w:rsidRPr="005F405B">
        <w:rPr>
          <w:strike/>
          <w:color w:val="FF0000"/>
          <w:lang w:eastAsia="zh-CN"/>
        </w:rPr>
        <w:t>This implies that DMRS is required for each UL period.</w:t>
      </w:r>
    </w:p>
    <w:p w14:paraId="584AF976" w14:textId="77777777" w:rsidR="000614D6" w:rsidRPr="005F405B" w:rsidRDefault="000614D6" w:rsidP="009F3212">
      <w:pPr>
        <w:pStyle w:val="ListParagraph"/>
        <w:numPr>
          <w:ilvl w:val="3"/>
          <w:numId w:val="19"/>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4F5117EE" w14:textId="77777777" w:rsidR="000614D6" w:rsidRPr="005F405B" w:rsidRDefault="000614D6" w:rsidP="009F3212">
      <w:pPr>
        <w:pStyle w:val="ListParagraph"/>
        <w:numPr>
          <w:ilvl w:val="3"/>
          <w:numId w:val="19"/>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750FED29" w14:textId="77777777" w:rsidR="000614D6" w:rsidRPr="005F405B" w:rsidRDefault="000614D6" w:rsidP="009F3212">
      <w:pPr>
        <w:pStyle w:val="ListParagraph"/>
        <w:numPr>
          <w:ilvl w:val="2"/>
          <w:numId w:val="19"/>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7F0A26B7" w14:textId="77777777" w:rsidR="000614D6" w:rsidRPr="005F405B" w:rsidRDefault="000614D6" w:rsidP="009F3212">
      <w:pPr>
        <w:pStyle w:val="ListParagraph"/>
        <w:numPr>
          <w:ilvl w:val="3"/>
          <w:numId w:val="19"/>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437C3F2E" w14:textId="77777777" w:rsidR="000614D6" w:rsidRPr="005F405B" w:rsidRDefault="000614D6" w:rsidP="009F3212">
      <w:pPr>
        <w:pStyle w:val="ListParagraph"/>
        <w:numPr>
          <w:ilvl w:val="3"/>
          <w:numId w:val="19"/>
        </w:numPr>
        <w:spacing w:after="0"/>
        <w:jc w:val="both"/>
        <w:rPr>
          <w:lang w:eastAsia="zh-CN"/>
        </w:rPr>
      </w:pPr>
      <w:r w:rsidRPr="005F405B">
        <w:rPr>
          <w:lang w:eastAsia="zh-CN"/>
        </w:rPr>
        <w:t xml:space="preserve">Each repetition occupies contiguous symbols </w:t>
      </w:r>
    </w:p>
    <w:p w14:paraId="10909591" w14:textId="77777777" w:rsidR="000614D6" w:rsidRPr="005F405B" w:rsidRDefault="000614D6" w:rsidP="009F3212">
      <w:pPr>
        <w:pStyle w:val="ListParagraph"/>
        <w:numPr>
          <w:ilvl w:val="1"/>
          <w:numId w:val="19"/>
        </w:numPr>
        <w:spacing w:after="0"/>
        <w:jc w:val="both"/>
        <w:rPr>
          <w:lang w:eastAsia="zh-CN"/>
        </w:rPr>
      </w:pPr>
      <w:r w:rsidRPr="005F405B">
        <w:rPr>
          <w:lang w:eastAsia="zh-CN"/>
        </w:rPr>
        <w:t>Otherwise, a single PUSCH repetition is transmitted within a slot following Rel-15 behavior.</w:t>
      </w:r>
    </w:p>
    <w:p w14:paraId="15C68497" w14:textId="77777777" w:rsidR="000614D6" w:rsidRPr="005F405B" w:rsidRDefault="000614D6" w:rsidP="009F3212">
      <w:pPr>
        <w:pStyle w:val="ListParagraph"/>
        <w:numPr>
          <w:ilvl w:val="0"/>
          <w:numId w:val="19"/>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7BD94F12" w14:textId="77777777" w:rsidR="000614D6" w:rsidRPr="00755938" w:rsidRDefault="000614D6" w:rsidP="009F3212">
      <w:pPr>
        <w:pStyle w:val="ListParagraph"/>
        <w:numPr>
          <w:ilvl w:val="0"/>
          <w:numId w:val="19"/>
        </w:numPr>
        <w:spacing w:after="0"/>
        <w:jc w:val="both"/>
        <w:rPr>
          <w:lang w:eastAsia="zh-CN"/>
        </w:rPr>
      </w:pPr>
      <w:r w:rsidRPr="00755938">
        <w:rPr>
          <w:lang w:eastAsia="zh-CN"/>
        </w:rPr>
        <w:t>Frequency hopping</w:t>
      </w:r>
    </w:p>
    <w:p w14:paraId="5ABB6AE9" w14:textId="77777777" w:rsidR="000614D6" w:rsidRPr="00755938" w:rsidRDefault="000614D6" w:rsidP="009F3212">
      <w:pPr>
        <w:pStyle w:val="ListParagraph"/>
        <w:numPr>
          <w:ilvl w:val="1"/>
          <w:numId w:val="19"/>
        </w:numPr>
        <w:spacing w:after="0"/>
        <w:jc w:val="both"/>
        <w:rPr>
          <w:lang w:eastAsia="zh-CN"/>
        </w:rPr>
      </w:pPr>
      <w:r w:rsidRPr="00755938">
        <w:rPr>
          <w:lang w:eastAsia="zh-CN"/>
        </w:rPr>
        <w:t>Support at least inter-slot FH</w:t>
      </w:r>
    </w:p>
    <w:p w14:paraId="630152C5" w14:textId="77777777" w:rsidR="000614D6" w:rsidRPr="00755938" w:rsidRDefault="000614D6" w:rsidP="009F3212">
      <w:pPr>
        <w:pStyle w:val="ListParagraph"/>
        <w:numPr>
          <w:ilvl w:val="1"/>
          <w:numId w:val="19"/>
        </w:numPr>
        <w:spacing w:after="0"/>
        <w:jc w:val="both"/>
        <w:rPr>
          <w:lang w:eastAsia="zh-CN"/>
        </w:rPr>
      </w:pPr>
      <w:r w:rsidRPr="00755938">
        <w:rPr>
          <w:lang w:eastAsia="zh-CN"/>
        </w:rPr>
        <w:t>FFS other FH schemes</w:t>
      </w:r>
    </w:p>
    <w:p w14:paraId="44D13F82" w14:textId="77777777" w:rsidR="000614D6" w:rsidRDefault="000614D6" w:rsidP="009F3212">
      <w:pPr>
        <w:pStyle w:val="ListParagraph"/>
        <w:numPr>
          <w:ilvl w:val="0"/>
          <w:numId w:val="19"/>
        </w:numPr>
        <w:jc w:val="both"/>
        <w:rPr>
          <w:lang w:eastAsia="zh-CN"/>
        </w:rPr>
      </w:pPr>
      <w:r w:rsidRPr="00755938">
        <w:rPr>
          <w:lang w:eastAsia="zh-CN"/>
        </w:rPr>
        <w:t>FFS TBS determination (e.g. based on the whole duration, or based on the first repetition, overhead assumption)</w:t>
      </w:r>
    </w:p>
    <w:p w14:paraId="2A7E464E" w14:textId="77777777" w:rsidR="000614D6" w:rsidRDefault="000614D6" w:rsidP="000614D6">
      <w:pPr>
        <w:pStyle w:val="ListParagraph"/>
        <w:jc w:val="both"/>
        <w:rPr>
          <w:lang w:eastAsia="zh-CN"/>
        </w:rPr>
      </w:pPr>
    </w:p>
    <w:p w14:paraId="495BDD47" w14:textId="77777777" w:rsidR="000614D6" w:rsidRPr="00BD55CF" w:rsidRDefault="000614D6" w:rsidP="00326B5B">
      <w:pPr>
        <w:spacing w:after="0"/>
      </w:pPr>
      <w:r w:rsidRPr="00BD55CF">
        <w:rPr>
          <w:highlight w:val="green"/>
        </w:rPr>
        <w:t>Agreements</w:t>
      </w:r>
      <w:r w:rsidRPr="00BD55CF">
        <w:t>:</w:t>
      </w:r>
    </w:p>
    <w:p w14:paraId="6444B672" w14:textId="77777777" w:rsidR="000614D6" w:rsidRPr="00BD55CF" w:rsidRDefault="000614D6" w:rsidP="009F3212">
      <w:pPr>
        <w:pStyle w:val="ListParagraph"/>
        <w:numPr>
          <w:ilvl w:val="0"/>
          <w:numId w:val="20"/>
        </w:numPr>
        <w:jc w:val="both"/>
        <w:rPr>
          <w:lang w:eastAsia="zh-CN"/>
        </w:rPr>
      </w:pPr>
      <w:r w:rsidRPr="00BD55CF">
        <w:rPr>
          <w:lang w:eastAsia="zh-CN"/>
        </w:rPr>
        <w:t>Down-select between “mini-slot based repetitions” and “two-segment transmission”, aiming in RAN1#96</w:t>
      </w:r>
    </w:p>
    <w:p w14:paraId="3B182275" w14:textId="77777777" w:rsidR="000614D6" w:rsidRDefault="000614D6" w:rsidP="009F3212">
      <w:pPr>
        <w:pStyle w:val="ListParagraph"/>
        <w:numPr>
          <w:ilvl w:val="0"/>
          <w:numId w:val="20"/>
        </w:numPr>
        <w:jc w:val="both"/>
        <w:rPr>
          <w:lang w:eastAsia="zh-CN"/>
        </w:rPr>
      </w:pPr>
      <w:r w:rsidRPr="00BD55CF">
        <w:rPr>
          <w:lang w:eastAsia="zh-CN"/>
        </w:rPr>
        <w:t>FFS the option of using separate grants to schedule PUSCH repetitions in consecutive available slots</w:t>
      </w:r>
    </w:p>
    <w:p w14:paraId="27EEC3B0" w14:textId="77777777" w:rsidR="000614D6" w:rsidRDefault="000614D6" w:rsidP="000614D6">
      <w:pPr>
        <w:pStyle w:val="ListParagraph"/>
        <w:jc w:val="both"/>
        <w:rPr>
          <w:lang w:eastAsia="zh-CN"/>
        </w:rPr>
      </w:pPr>
    </w:p>
    <w:p w14:paraId="65EFEF40" w14:textId="77777777" w:rsidR="000614D6" w:rsidRPr="00287B91" w:rsidRDefault="000614D6" w:rsidP="00326B5B">
      <w:pPr>
        <w:spacing w:after="0"/>
        <w:rPr>
          <w:b/>
        </w:rPr>
      </w:pPr>
      <w:r w:rsidRPr="00287B91">
        <w:rPr>
          <w:highlight w:val="green"/>
        </w:rPr>
        <w:t>Agreements</w:t>
      </w:r>
      <w:r w:rsidRPr="00287B91">
        <w:rPr>
          <w:b/>
        </w:rPr>
        <w:t>:</w:t>
      </w:r>
    </w:p>
    <w:p w14:paraId="40BA5D31" w14:textId="77777777" w:rsidR="000614D6" w:rsidRPr="00287B91" w:rsidRDefault="000614D6" w:rsidP="00326B5B">
      <w:pPr>
        <w:spacing w:after="0"/>
        <w:rPr>
          <w:lang w:eastAsia="zh-CN"/>
        </w:rPr>
      </w:pPr>
      <w:r w:rsidRPr="00287B91">
        <w:rPr>
          <w:lang w:eastAsia="zh-CN"/>
        </w:rPr>
        <w:t>Companies are encouraged to provide more details in RAN1#96 at least for the following for potential enhancements of PUSCH:</w:t>
      </w:r>
    </w:p>
    <w:p w14:paraId="4895ECB4" w14:textId="77777777" w:rsidR="000614D6" w:rsidRPr="00287B91" w:rsidRDefault="000614D6" w:rsidP="009F3212">
      <w:pPr>
        <w:pStyle w:val="ListParagraph"/>
        <w:numPr>
          <w:ilvl w:val="0"/>
          <w:numId w:val="21"/>
        </w:numPr>
        <w:rPr>
          <w:lang w:eastAsia="zh-CN"/>
        </w:rPr>
      </w:pPr>
      <w:r w:rsidRPr="00287B91">
        <w:rPr>
          <w:lang w:eastAsia="zh-CN"/>
        </w:rPr>
        <w:t>Details of the time domain resource determination, including the interaction with the DL/UL direction of the symbols</w:t>
      </w:r>
    </w:p>
    <w:p w14:paraId="3AA68F4E" w14:textId="77777777" w:rsidR="000614D6" w:rsidRPr="00287B91" w:rsidRDefault="000614D6" w:rsidP="009F3212">
      <w:pPr>
        <w:pStyle w:val="ListParagraph"/>
        <w:numPr>
          <w:ilvl w:val="0"/>
          <w:numId w:val="21"/>
        </w:numPr>
        <w:rPr>
          <w:lang w:eastAsia="zh-CN"/>
        </w:rPr>
      </w:pPr>
      <w:r w:rsidRPr="00287B91">
        <w:rPr>
          <w:lang w:eastAsia="zh-CN"/>
        </w:rPr>
        <w:t>Details of TBS determination</w:t>
      </w:r>
    </w:p>
    <w:p w14:paraId="22D47BFA" w14:textId="77777777" w:rsidR="000614D6" w:rsidRPr="00287B91" w:rsidRDefault="000614D6" w:rsidP="009F3212">
      <w:pPr>
        <w:pStyle w:val="ListParagraph"/>
        <w:numPr>
          <w:ilvl w:val="0"/>
          <w:numId w:val="21"/>
        </w:numPr>
        <w:rPr>
          <w:lang w:eastAsia="zh-CN"/>
        </w:rPr>
      </w:pPr>
      <w:r w:rsidRPr="00287B91">
        <w:rPr>
          <w:lang w:eastAsia="zh-CN"/>
        </w:rPr>
        <w:t>What is different for scheduled PUSCH and configured grant?</w:t>
      </w:r>
    </w:p>
    <w:p w14:paraId="4CA4FB17" w14:textId="77777777" w:rsidR="000614D6" w:rsidRPr="00287B91" w:rsidRDefault="000614D6" w:rsidP="009F3212">
      <w:pPr>
        <w:pStyle w:val="ListParagraph"/>
        <w:numPr>
          <w:ilvl w:val="1"/>
          <w:numId w:val="6"/>
        </w:numPr>
        <w:rPr>
          <w:lang w:eastAsia="zh-CN"/>
        </w:rPr>
      </w:pPr>
      <w:r w:rsidRPr="00287B91">
        <w:rPr>
          <w:lang w:eastAsia="zh-CN"/>
        </w:rPr>
        <w:t>E.g. for configured grant, should the transmission be allowed to postpone when conflicting with DL symbols?</w:t>
      </w:r>
    </w:p>
    <w:p w14:paraId="70416FF4" w14:textId="77777777" w:rsidR="000614D6" w:rsidRPr="00287B91" w:rsidRDefault="000614D6" w:rsidP="009F3212">
      <w:pPr>
        <w:pStyle w:val="ListParagraph"/>
        <w:numPr>
          <w:ilvl w:val="0"/>
          <w:numId w:val="6"/>
        </w:numPr>
        <w:rPr>
          <w:lang w:eastAsia="zh-CN"/>
        </w:rPr>
      </w:pPr>
      <w:r w:rsidRPr="00287B91">
        <w:rPr>
          <w:lang w:eastAsia="zh-CN"/>
        </w:rPr>
        <w:t>Comparison between the two schemes, including the potential performance evaluation/analysis (including latency, reliability, etc), complexity, overhead, etc.</w:t>
      </w:r>
    </w:p>
    <w:p w14:paraId="5C0DD135" w14:textId="77777777" w:rsidR="000614D6" w:rsidRPr="007D4298" w:rsidRDefault="000614D6" w:rsidP="000614D6">
      <w:pPr>
        <w:widowControl w:val="0"/>
        <w:spacing w:after="0"/>
        <w:jc w:val="both"/>
        <w:rPr>
          <w:rFonts w:ascii="Times" w:eastAsia="Batang" w:hAnsi="Times"/>
          <w:szCs w:val="22"/>
          <w:lang w:eastAsia="x-none"/>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lastRenderedPageBreak/>
        <w:t>Appendix B: Proposals from contributions</w:t>
      </w:r>
    </w:p>
    <w:p w14:paraId="764A4EB1" w14:textId="5912651B" w:rsidR="00922C3E" w:rsidRPr="001E4BBD" w:rsidRDefault="005343F8" w:rsidP="00CD2FC6">
      <w:pPr>
        <w:pStyle w:val="Heading2"/>
        <w:rPr>
          <w:lang w:val="en-US"/>
        </w:rPr>
      </w:pPr>
      <w:r w:rsidRPr="005343F8">
        <w:rPr>
          <w:lang w:val="en-US"/>
        </w:rPr>
        <w:t>[2]</w:t>
      </w:r>
      <w:r w:rsidRPr="005343F8">
        <w:rPr>
          <w:lang w:val="en-US"/>
        </w:rPr>
        <w:tab/>
      </w:r>
      <w:r w:rsidR="00C65EAF" w:rsidRPr="00C65EAF">
        <w:rPr>
          <w:lang w:val="en-US"/>
        </w:rPr>
        <w:t>R1-1901559</w:t>
      </w:r>
      <w:r w:rsidR="00C65EAF" w:rsidRPr="00C65EAF">
        <w:rPr>
          <w:lang w:val="en-US"/>
        </w:rPr>
        <w:tab/>
        <w:t>PUSCH enhancements for URLLC</w:t>
      </w:r>
      <w:r w:rsidR="00C65EAF" w:rsidRPr="00C65EAF">
        <w:rPr>
          <w:lang w:val="en-US"/>
        </w:rPr>
        <w:tab/>
        <w:t>Huawei, HiSilicon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239E8F20" w14:textId="77777777" w:rsidR="00C65EAF" w:rsidRDefault="00C65EAF" w:rsidP="00C65EAF">
            <w:pPr>
              <w:rPr>
                <w:i/>
                <w:kern w:val="2"/>
                <w:lang w:eastAsia="zh-CN"/>
              </w:rPr>
            </w:pPr>
            <w:r w:rsidRPr="00830B91">
              <w:rPr>
                <w:rFonts w:hint="eastAsia"/>
                <w:b/>
                <w:i/>
                <w:lang w:eastAsia="zh-CN"/>
              </w:rPr>
              <w:t>Observation</w:t>
            </w:r>
            <w:r w:rsidRPr="00830B91">
              <w:rPr>
                <w:b/>
                <w:i/>
                <w:lang w:eastAsia="zh-CN"/>
              </w:rPr>
              <w:t xml:space="preserve"> 1</w:t>
            </w:r>
            <w:r w:rsidRPr="00830B91">
              <w:rPr>
                <w:i/>
                <w:lang w:eastAsia="zh-CN"/>
              </w:rPr>
              <w:t xml:space="preserve">: </w:t>
            </w:r>
            <w:r w:rsidRPr="00E63C88">
              <w:rPr>
                <w:i/>
                <w:kern w:val="2"/>
                <w:lang w:eastAsia="zh-CN"/>
              </w:rPr>
              <w:t>Mini-slot</w:t>
            </w:r>
            <w:r>
              <w:rPr>
                <w:i/>
                <w:kern w:val="2"/>
                <w:lang w:eastAsia="zh-CN"/>
              </w:rPr>
              <w:t xml:space="preserve"> repetition has significantly shorter average latency than the one shot PUSCH due to shorter waiting time to process the PUSCH, especially under high SNR region, using the same amount of time-frequency resources and DMRS overhead for the TBS. Moreover, m</w:t>
            </w:r>
            <w:r w:rsidRPr="00E63C88">
              <w:rPr>
                <w:i/>
                <w:kern w:val="2"/>
                <w:lang w:eastAsia="zh-CN"/>
              </w:rPr>
              <w:t>ini-slot</w:t>
            </w:r>
            <w:r>
              <w:rPr>
                <w:i/>
                <w:kern w:val="2"/>
                <w:lang w:eastAsia="zh-CN"/>
              </w:rPr>
              <w:t xml:space="preserve"> repetition has lower UCI delay, lower latency in TDD with multi-UL parts and lower latency due to early termination.</w:t>
            </w:r>
          </w:p>
          <w:p w14:paraId="14E5722E" w14:textId="715959B8" w:rsidR="00C65EAF" w:rsidRDefault="00C65EAF" w:rsidP="00C65EAF">
            <w:pPr>
              <w:rPr>
                <w:i/>
                <w:kern w:val="2"/>
                <w:lang w:eastAsia="zh-CN"/>
              </w:rPr>
            </w:pPr>
            <w:r w:rsidRPr="00830B91">
              <w:rPr>
                <w:rFonts w:hint="eastAsia"/>
                <w:b/>
                <w:i/>
                <w:lang w:eastAsia="zh-CN"/>
              </w:rPr>
              <w:t>Observation</w:t>
            </w:r>
            <w:r w:rsidRPr="00830B91">
              <w:rPr>
                <w:b/>
                <w:i/>
                <w:lang w:eastAsia="zh-CN"/>
              </w:rPr>
              <w:t xml:space="preserve"> </w:t>
            </w:r>
            <w:r>
              <w:rPr>
                <w:b/>
                <w:i/>
                <w:lang w:eastAsia="zh-CN"/>
              </w:rPr>
              <w:t>2</w:t>
            </w:r>
            <w:r w:rsidRPr="00830B91">
              <w:rPr>
                <w:i/>
                <w:lang w:eastAsia="zh-CN"/>
              </w:rPr>
              <w:t xml:space="preserve">: </w:t>
            </w:r>
            <w:r>
              <w:rPr>
                <w:i/>
                <w:lang w:eastAsia="zh-CN"/>
              </w:rPr>
              <w:t xml:space="preserve">The </w:t>
            </w:r>
            <w:r>
              <w:rPr>
                <w:i/>
                <w:kern w:val="2"/>
                <w:lang w:eastAsia="zh-CN"/>
              </w:rPr>
              <w:t>m</w:t>
            </w:r>
            <w:r w:rsidRPr="00E63C88">
              <w:rPr>
                <w:i/>
                <w:kern w:val="2"/>
                <w:lang w:eastAsia="zh-CN"/>
              </w:rPr>
              <w:t>ini-slot based repetition</w:t>
            </w:r>
            <w:r>
              <w:rPr>
                <w:i/>
                <w:kern w:val="2"/>
                <w:lang w:eastAsia="zh-CN"/>
              </w:rPr>
              <w:t xml:space="preserve"> using multiple TRPs</w:t>
            </w:r>
            <w:r w:rsidRPr="00E63C88">
              <w:rPr>
                <w:i/>
                <w:kern w:val="2"/>
                <w:lang w:eastAsia="zh-CN"/>
              </w:rPr>
              <w:t xml:space="preserve"> </w:t>
            </w:r>
            <w:r>
              <w:rPr>
                <w:i/>
                <w:kern w:val="2"/>
                <w:lang w:eastAsia="zh-CN"/>
              </w:rPr>
              <w:t xml:space="preserve">outperforms one shot PUSCH due to spatial diversity. Moreover, it is robust to partial random interference and DMRS miss-detection/false alarm. </w:t>
            </w:r>
          </w:p>
          <w:p w14:paraId="6DF461D7" w14:textId="5086DC85" w:rsidR="00C65EAF" w:rsidRDefault="00C65EAF" w:rsidP="00C65EAF">
            <w:pPr>
              <w:keepNext/>
              <w:ind w:left="792"/>
              <w:jc w:val="center"/>
            </w:pPr>
            <w:r w:rsidRPr="00CE45E0">
              <w:rPr>
                <w:noProof/>
                <w:lang w:eastAsia="zh-CN"/>
              </w:rPr>
              <w:drawing>
                <wp:inline distT="0" distB="0" distL="0" distR="0" wp14:anchorId="1C75CADE" wp14:editId="20F42046">
                  <wp:extent cx="2590800" cy="2124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2124075"/>
                          </a:xfrm>
                          <a:prstGeom prst="rect">
                            <a:avLst/>
                          </a:prstGeom>
                          <a:noFill/>
                          <a:ln>
                            <a:noFill/>
                          </a:ln>
                        </pic:spPr>
                      </pic:pic>
                    </a:graphicData>
                  </a:graphic>
                </wp:inline>
              </w:drawing>
            </w:r>
          </w:p>
          <w:p w14:paraId="535A61FA" w14:textId="77777777" w:rsidR="00C65EAF" w:rsidRPr="001B270D" w:rsidRDefault="00C65EAF" w:rsidP="00C65EAF">
            <w:pPr>
              <w:ind w:left="432"/>
              <w:rPr>
                <w:b/>
                <w:lang w:eastAsia="zh-CN"/>
              </w:rPr>
            </w:pPr>
            <w:bookmarkStart w:id="5" w:name="_Ref861923"/>
            <w:r w:rsidRPr="001B270D">
              <w:rPr>
                <w:b/>
              </w:rPr>
              <w:t xml:space="preserve">Figure </w:t>
            </w:r>
            <w:r w:rsidRPr="001B270D">
              <w:rPr>
                <w:b/>
              </w:rPr>
              <w:fldChar w:fldCharType="begin"/>
            </w:r>
            <w:r w:rsidRPr="001B270D">
              <w:rPr>
                <w:b/>
              </w:rPr>
              <w:instrText xml:space="preserve"> SEQ Figure \* ARABIC </w:instrText>
            </w:r>
            <w:r w:rsidRPr="001B270D">
              <w:rPr>
                <w:b/>
              </w:rPr>
              <w:fldChar w:fldCharType="separate"/>
            </w:r>
            <w:r>
              <w:rPr>
                <w:b/>
                <w:noProof/>
              </w:rPr>
              <w:t>4</w:t>
            </w:r>
            <w:r w:rsidRPr="001B270D">
              <w:rPr>
                <w:b/>
              </w:rPr>
              <w:fldChar w:fldCharType="end"/>
            </w:r>
            <w:bookmarkEnd w:id="5"/>
            <w:r w:rsidRPr="001B270D">
              <w:rPr>
                <w:b/>
              </w:rPr>
              <w:t xml:space="preserve"> Reliability performances for one shot long PUSCH and mini-slot repetitions </w:t>
            </w:r>
            <w:r>
              <w:rPr>
                <w:b/>
              </w:rPr>
              <w:t xml:space="preserve">using </w:t>
            </w:r>
            <w:r w:rsidRPr="001B270D">
              <w:rPr>
                <w:b/>
              </w:rPr>
              <w:t>2 TRPs</w:t>
            </w:r>
          </w:p>
          <w:p w14:paraId="0BD3CAD4" w14:textId="77777777" w:rsidR="00C65EAF" w:rsidRDefault="00C65EAF" w:rsidP="00C65EAF">
            <w:pPr>
              <w:rPr>
                <w:lang w:eastAsia="zh-CN"/>
              </w:rPr>
            </w:pPr>
          </w:p>
          <w:p w14:paraId="415A00FD" w14:textId="77777777" w:rsidR="00C65EAF" w:rsidRPr="00160F4F" w:rsidRDefault="00C65EAF" w:rsidP="00C65EAF">
            <w:pPr>
              <w:rPr>
                <w:lang w:eastAsia="zh-CN"/>
              </w:rPr>
            </w:pPr>
            <w:r w:rsidRPr="00830B91">
              <w:rPr>
                <w:rFonts w:hint="eastAsia"/>
                <w:b/>
                <w:i/>
                <w:lang w:eastAsia="zh-CN"/>
              </w:rPr>
              <w:t>Observation</w:t>
            </w:r>
            <w:r>
              <w:rPr>
                <w:b/>
                <w:i/>
                <w:lang w:eastAsia="zh-CN"/>
              </w:rPr>
              <w:t xml:space="preserve"> 3</w:t>
            </w:r>
            <w:r w:rsidRPr="00830B91">
              <w:rPr>
                <w:i/>
                <w:lang w:eastAsia="zh-CN"/>
              </w:rPr>
              <w:t xml:space="preserve">: </w:t>
            </w:r>
            <w:r>
              <w:rPr>
                <w:i/>
                <w:lang w:eastAsia="zh-CN"/>
              </w:rPr>
              <w:t xml:space="preserve">The </w:t>
            </w:r>
            <w:r>
              <w:rPr>
                <w:i/>
                <w:kern w:val="2"/>
                <w:lang w:eastAsia="zh-CN"/>
              </w:rPr>
              <w:t>m</w:t>
            </w:r>
            <w:r w:rsidRPr="00E63C88">
              <w:rPr>
                <w:i/>
                <w:kern w:val="2"/>
                <w:lang w:eastAsia="zh-CN"/>
              </w:rPr>
              <w:t>ini-slot based repetition</w:t>
            </w:r>
            <w:r>
              <w:rPr>
                <w:i/>
                <w:kern w:val="2"/>
                <w:lang w:eastAsia="zh-CN"/>
              </w:rPr>
              <w:t xml:space="preserve"> with DMRS sharing can have the same DMRS overhead as the multi-segment transmission. </w:t>
            </w:r>
          </w:p>
          <w:p w14:paraId="34E4BF2E" w14:textId="77777777" w:rsidR="00C65EAF" w:rsidRPr="00684BC8" w:rsidRDefault="00C65EAF" w:rsidP="00C65EAF">
            <w:pPr>
              <w:rPr>
                <w:bCs/>
              </w:rPr>
            </w:pPr>
            <w:r w:rsidRPr="00830B91">
              <w:rPr>
                <w:rFonts w:hint="eastAsia"/>
                <w:b/>
                <w:i/>
                <w:lang w:eastAsia="zh-CN"/>
              </w:rPr>
              <w:t>Observation</w:t>
            </w:r>
            <w:r w:rsidRPr="00830B91">
              <w:rPr>
                <w:b/>
                <w:i/>
                <w:lang w:eastAsia="zh-CN"/>
              </w:rPr>
              <w:t xml:space="preserve"> </w:t>
            </w:r>
            <w:r>
              <w:rPr>
                <w:b/>
                <w:i/>
                <w:lang w:eastAsia="zh-CN"/>
              </w:rPr>
              <w:t>4</w:t>
            </w:r>
            <w:r w:rsidRPr="00830B91">
              <w:rPr>
                <w:i/>
                <w:lang w:eastAsia="zh-CN"/>
              </w:rPr>
              <w:t xml:space="preserve">: </w:t>
            </w:r>
            <w:r>
              <w:rPr>
                <w:i/>
                <w:kern w:val="2"/>
                <w:lang w:eastAsia="zh-CN"/>
              </w:rPr>
              <w:t xml:space="preserve">Multi-segment transmission requires specification effort in </w:t>
            </w:r>
            <w:r>
              <w:rPr>
                <w:i/>
                <w:lang w:eastAsia="zh-CN"/>
              </w:rPr>
              <w:t>terms of time domain resource allocation and TBS determination, while</w:t>
            </w:r>
            <w:r w:rsidRPr="00E63C88">
              <w:rPr>
                <w:i/>
                <w:kern w:val="2"/>
                <w:lang w:eastAsia="zh-CN"/>
              </w:rPr>
              <w:t xml:space="preserve"> </w:t>
            </w:r>
            <w:r>
              <w:rPr>
                <w:i/>
                <w:kern w:val="2"/>
                <w:lang w:eastAsia="zh-CN"/>
              </w:rPr>
              <w:t>m</w:t>
            </w:r>
            <w:r w:rsidRPr="00E63C88">
              <w:rPr>
                <w:i/>
                <w:kern w:val="2"/>
                <w:lang w:eastAsia="zh-CN"/>
              </w:rPr>
              <w:t>ini-slot based repetition within one slot</w:t>
            </w:r>
            <w:r>
              <w:rPr>
                <w:i/>
                <w:kern w:val="2"/>
                <w:lang w:eastAsia="zh-CN"/>
              </w:rPr>
              <w:t xml:space="preserve"> does not require such effort. </w:t>
            </w:r>
          </w:p>
          <w:p w14:paraId="46871650" w14:textId="77777777" w:rsidR="00C65EAF" w:rsidRPr="00116518" w:rsidRDefault="00C65EAF" w:rsidP="00C65EAF">
            <w:pPr>
              <w:pStyle w:val="ListParagraph"/>
              <w:widowControl w:val="0"/>
              <w:spacing w:after="0"/>
              <w:rPr>
                <w:i/>
                <w:kern w:val="2"/>
                <w:lang w:val="en-US" w:eastAsia="zh-CN"/>
              </w:rPr>
            </w:pPr>
            <w:r>
              <w:rPr>
                <w:b/>
                <w:i/>
                <w:lang w:val="en-US" w:eastAsia="zh-CN"/>
              </w:rPr>
              <w:t>Proposal 1</w:t>
            </w:r>
            <w:r w:rsidRPr="00346F37">
              <w:rPr>
                <w:b/>
                <w:i/>
                <w:lang w:val="en-US" w:eastAsia="zh-CN"/>
              </w:rPr>
              <w:t>:</w:t>
            </w:r>
            <w:r>
              <w:rPr>
                <w:b/>
                <w:i/>
                <w:lang w:val="en-US" w:eastAsia="zh-CN"/>
              </w:rPr>
              <w:t xml:space="preserve"> </w:t>
            </w:r>
            <w:r>
              <w:rPr>
                <w:rFonts w:hint="eastAsia"/>
                <w:i/>
                <w:u w:color="EEECE1"/>
                <w:lang w:eastAsia="zh-CN"/>
              </w:rPr>
              <w:t>Rel-16 URLLC</w:t>
            </w:r>
            <w:r w:rsidRPr="00116518">
              <w:rPr>
                <w:i/>
                <w:kern w:val="2"/>
                <w:lang w:val="en-US" w:eastAsia="zh-CN"/>
              </w:rPr>
              <w:t xml:space="preserve"> supports</w:t>
            </w:r>
            <w:r>
              <w:rPr>
                <w:i/>
                <w:kern w:val="2"/>
                <w:lang w:val="en-US" w:eastAsia="zh-CN"/>
              </w:rPr>
              <w:t xml:space="preserve"> o</w:t>
            </w:r>
            <w:r w:rsidRPr="00116518">
              <w:rPr>
                <w:i/>
                <w:kern w:val="2"/>
                <w:lang w:val="en-US" w:eastAsia="zh-CN"/>
              </w:rPr>
              <w:t>ne UL grant scheduling two or more PUSCH repetitions that can be in one slot, or across slot boundary in consecutive available slots</w:t>
            </w:r>
            <w:r>
              <w:rPr>
                <w:i/>
                <w:kern w:val="2"/>
                <w:lang w:val="en-US" w:eastAsia="zh-CN"/>
              </w:rPr>
              <w:t>.</w:t>
            </w:r>
          </w:p>
          <w:p w14:paraId="476FC34B" w14:textId="77777777" w:rsidR="00C65EAF" w:rsidRDefault="00C65EAF" w:rsidP="00C65EAF">
            <w:pPr>
              <w:spacing w:before="120" w:after="0"/>
              <w:rPr>
                <w:i/>
                <w:u w:color="EEECE1"/>
              </w:rPr>
            </w:pPr>
            <w:r>
              <w:rPr>
                <w:b/>
                <w:i/>
                <w:lang w:eastAsia="zh-CN"/>
              </w:rPr>
              <w:t>Proposal</w:t>
            </w:r>
            <w:r w:rsidRPr="00821AC0">
              <w:rPr>
                <w:b/>
                <w:i/>
                <w:lang w:eastAsia="zh-CN"/>
              </w:rPr>
              <w:t xml:space="preserve"> </w:t>
            </w:r>
            <w:r>
              <w:rPr>
                <w:b/>
                <w:i/>
                <w:lang w:eastAsia="zh-CN"/>
              </w:rPr>
              <w:t>2</w:t>
            </w:r>
            <w:r w:rsidRPr="00821AC0">
              <w:rPr>
                <w:i/>
                <w:lang w:eastAsia="zh-CN"/>
              </w:rPr>
              <w:t xml:space="preserve">: </w:t>
            </w:r>
            <w:r>
              <w:rPr>
                <w:rFonts w:hint="eastAsia"/>
                <w:i/>
                <w:u w:color="EEECE1"/>
                <w:lang w:eastAsia="zh-CN"/>
              </w:rPr>
              <w:t xml:space="preserve">The following aspects related to mini-slot based repetition within a slot </w:t>
            </w:r>
            <w:r>
              <w:rPr>
                <w:i/>
                <w:u w:color="EEECE1"/>
                <w:lang w:eastAsia="zh-CN"/>
              </w:rPr>
              <w:t>should be supported</w:t>
            </w:r>
            <w:r>
              <w:rPr>
                <w:rFonts w:hint="eastAsia"/>
                <w:i/>
                <w:u w:color="EEECE1"/>
                <w:lang w:eastAsia="zh-CN"/>
              </w:rPr>
              <w:t xml:space="preserve"> in Rel-16 URLLC</w:t>
            </w:r>
          </w:p>
          <w:p w14:paraId="25A3F1FC" w14:textId="77777777" w:rsidR="00C65EAF" w:rsidRPr="001313A9" w:rsidRDefault="00C65EAF" w:rsidP="009F3212">
            <w:pPr>
              <w:numPr>
                <w:ilvl w:val="0"/>
                <w:numId w:val="9"/>
              </w:numPr>
              <w:autoSpaceDE w:val="0"/>
              <w:autoSpaceDN w:val="0"/>
              <w:adjustRightInd w:val="0"/>
              <w:snapToGrid w:val="0"/>
              <w:spacing w:after="0"/>
              <w:jc w:val="both"/>
              <w:rPr>
                <w:i/>
                <w:u w:color="EEECE1"/>
                <w:lang w:eastAsia="zh-CN"/>
              </w:rPr>
            </w:pPr>
            <w:r>
              <w:rPr>
                <w:i/>
                <w:lang w:eastAsia="zh-CN"/>
              </w:rPr>
              <w:t>At least c</w:t>
            </w:r>
            <w:r w:rsidRPr="001313A9">
              <w:rPr>
                <w:i/>
                <w:lang w:eastAsia="zh-CN"/>
              </w:rPr>
              <w:t>ontiguous</w:t>
            </w:r>
            <w:r>
              <w:rPr>
                <w:i/>
                <w:lang w:eastAsia="zh-CN"/>
              </w:rPr>
              <w:t xml:space="preserve"> </w:t>
            </w:r>
            <w:r w:rsidRPr="001313A9">
              <w:rPr>
                <w:i/>
                <w:lang w:eastAsia="zh-CN"/>
              </w:rPr>
              <w:t xml:space="preserve">repetition </w:t>
            </w:r>
            <w:r>
              <w:rPr>
                <w:i/>
                <w:lang w:eastAsia="zh-CN"/>
              </w:rPr>
              <w:t>patterns</w:t>
            </w:r>
          </w:p>
          <w:p w14:paraId="1D870CF1" w14:textId="77777777" w:rsidR="00C65EAF" w:rsidRPr="001313A9" w:rsidRDefault="00C65EAF" w:rsidP="009F3212">
            <w:pPr>
              <w:numPr>
                <w:ilvl w:val="0"/>
                <w:numId w:val="9"/>
              </w:numPr>
              <w:autoSpaceDE w:val="0"/>
              <w:autoSpaceDN w:val="0"/>
              <w:adjustRightInd w:val="0"/>
              <w:snapToGrid w:val="0"/>
              <w:spacing w:after="0"/>
              <w:jc w:val="both"/>
              <w:rPr>
                <w:i/>
                <w:u w:color="EEECE1"/>
                <w:lang w:eastAsia="zh-CN"/>
              </w:rPr>
            </w:pPr>
            <w:r w:rsidRPr="001313A9">
              <w:rPr>
                <w:i/>
                <w:lang w:eastAsia="zh-CN"/>
              </w:rPr>
              <w:t xml:space="preserve">DMRS sharing for contiguous mini-slot repetitions within one slot </w:t>
            </w:r>
          </w:p>
          <w:p w14:paraId="61083C76" w14:textId="77777777" w:rsidR="00C65EAF" w:rsidRPr="00065FB9" w:rsidRDefault="00C65EAF" w:rsidP="009F3212">
            <w:pPr>
              <w:numPr>
                <w:ilvl w:val="0"/>
                <w:numId w:val="9"/>
              </w:numPr>
              <w:autoSpaceDE w:val="0"/>
              <w:autoSpaceDN w:val="0"/>
              <w:adjustRightInd w:val="0"/>
              <w:snapToGrid w:val="0"/>
              <w:spacing w:after="0"/>
              <w:jc w:val="both"/>
              <w:rPr>
                <w:i/>
                <w:lang w:eastAsia="zh-CN"/>
              </w:rPr>
            </w:pPr>
            <w:r w:rsidRPr="00901D3F">
              <w:rPr>
                <w:i/>
                <w:lang w:eastAsia="zh-CN"/>
              </w:rPr>
              <w:t>Indication of repetition types, i.e. slot-based repetition and/or mini-slot based repetition, using semi-s</w:t>
            </w:r>
            <w:r w:rsidRPr="00AD23A4">
              <w:rPr>
                <w:i/>
                <w:lang w:eastAsia="zh-CN"/>
              </w:rPr>
              <w:t xml:space="preserve">tatic signaling </w:t>
            </w:r>
          </w:p>
          <w:p w14:paraId="14045C94" w14:textId="77777777" w:rsidR="00C65EAF" w:rsidRPr="00065FB9" w:rsidRDefault="00C65EAF" w:rsidP="009F3212">
            <w:pPr>
              <w:numPr>
                <w:ilvl w:val="1"/>
                <w:numId w:val="9"/>
              </w:numPr>
              <w:autoSpaceDE w:val="0"/>
              <w:autoSpaceDN w:val="0"/>
              <w:adjustRightInd w:val="0"/>
              <w:snapToGrid w:val="0"/>
              <w:spacing w:after="0"/>
              <w:jc w:val="both"/>
              <w:rPr>
                <w:i/>
                <w:lang w:eastAsia="zh-CN"/>
              </w:rPr>
            </w:pPr>
            <w:r w:rsidRPr="00065FB9">
              <w:rPr>
                <w:i/>
                <w:lang w:eastAsia="zh-CN"/>
              </w:rPr>
              <w:t xml:space="preserve">repetition types applicable for different resource mapping types, e.g. A and B, should be considered </w:t>
            </w:r>
            <w:r w:rsidRPr="00901D3F">
              <w:rPr>
                <w:i/>
                <w:lang w:eastAsia="zh-CN"/>
              </w:rPr>
              <w:t xml:space="preserve"> </w:t>
            </w:r>
          </w:p>
          <w:p w14:paraId="066047DA" w14:textId="77777777" w:rsidR="00C65EAF" w:rsidRPr="00E717AA" w:rsidRDefault="00C65EAF" w:rsidP="009F3212">
            <w:pPr>
              <w:pStyle w:val="ListParagraph"/>
              <w:numPr>
                <w:ilvl w:val="0"/>
                <w:numId w:val="9"/>
              </w:numPr>
              <w:autoSpaceDE w:val="0"/>
              <w:autoSpaceDN w:val="0"/>
              <w:adjustRightInd w:val="0"/>
              <w:snapToGrid w:val="0"/>
              <w:spacing w:after="240"/>
              <w:jc w:val="both"/>
              <w:rPr>
                <w:i/>
                <w:kern w:val="2"/>
                <w:lang w:eastAsia="zh-CN"/>
              </w:rPr>
            </w:pPr>
            <w:r>
              <w:rPr>
                <w:rFonts w:eastAsia="Times"/>
                <w:i/>
              </w:rPr>
              <w:t xml:space="preserve">A PUSCH repetition </w:t>
            </w:r>
            <w:r w:rsidRPr="001313A9">
              <w:rPr>
                <w:rFonts w:eastAsia="Times"/>
                <w:i/>
                <w:lang w:val="en-US"/>
              </w:rPr>
              <w:t>postponed to the next available UL opportunity</w:t>
            </w:r>
            <w:r>
              <w:rPr>
                <w:rFonts w:eastAsia="Times"/>
                <w:i/>
                <w:lang w:val="en-US"/>
              </w:rPr>
              <w:t>,</w:t>
            </w:r>
            <w:r w:rsidRPr="00830B91">
              <w:rPr>
                <w:rFonts w:hint="eastAsia"/>
                <w:i/>
                <w:kern w:val="2"/>
                <w:lang w:eastAsia="zh-CN"/>
              </w:rPr>
              <w:t xml:space="preserve"> </w:t>
            </w:r>
            <w:r w:rsidRPr="00EF56B7">
              <w:rPr>
                <w:rFonts w:eastAsia="Times"/>
                <w:i/>
              </w:rPr>
              <w:t>if</w:t>
            </w:r>
            <w:r w:rsidRPr="00065FB9">
              <w:rPr>
                <w:rFonts w:eastAsia="Times"/>
                <w:i/>
              </w:rPr>
              <w:t xml:space="preserve"> </w:t>
            </w:r>
            <w:r w:rsidRPr="00EF56B7">
              <w:rPr>
                <w:rFonts w:eastAsia="Times"/>
                <w:i/>
              </w:rPr>
              <w:t xml:space="preserve">any portion of the </w:t>
            </w:r>
            <w:r w:rsidRPr="00065FB9">
              <w:rPr>
                <w:rFonts w:eastAsia="Times"/>
                <w:i/>
                <w:lang w:val="en-US"/>
              </w:rPr>
              <w:t>repetition</w:t>
            </w:r>
            <w:r w:rsidRPr="00065FB9">
              <w:rPr>
                <w:rFonts w:eastAsia="Times"/>
                <w:i/>
              </w:rPr>
              <w:t xml:space="preserve"> is expected to be transmitted in conflict with SFI</w:t>
            </w:r>
            <w:r w:rsidRPr="00EF56B7">
              <w:rPr>
                <w:rFonts w:eastAsia="Times"/>
                <w:i/>
              </w:rPr>
              <w:t xml:space="preserve"> assignment</w:t>
            </w:r>
            <w:r>
              <w:rPr>
                <w:rFonts w:eastAsia="Times"/>
                <w:i/>
                <w:lang w:val="en-US"/>
              </w:rPr>
              <w:t>s</w:t>
            </w:r>
            <w:r w:rsidRPr="00065FB9">
              <w:rPr>
                <w:rFonts w:eastAsia="Times"/>
                <w:i/>
                <w:lang w:val="en-US"/>
              </w:rPr>
              <w:t xml:space="preserve"> </w:t>
            </w:r>
          </w:p>
          <w:p w14:paraId="36B11E82" w14:textId="77777777" w:rsidR="00C65EAF" w:rsidRDefault="00C65EAF" w:rsidP="00C65EAF">
            <w:pPr>
              <w:spacing w:after="0"/>
              <w:rPr>
                <w:i/>
                <w:lang w:eastAsia="zh-CN"/>
              </w:rPr>
            </w:pPr>
            <w:r>
              <w:rPr>
                <w:b/>
                <w:i/>
                <w:lang w:eastAsia="zh-CN"/>
              </w:rPr>
              <w:t>Proposal</w:t>
            </w:r>
            <w:r w:rsidRPr="00821AC0">
              <w:rPr>
                <w:b/>
                <w:i/>
                <w:lang w:eastAsia="zh-CN"/>
              </w:rPr>
              <w:t xml:space="preserve"> </w:t>
            </w:r>
            <w:r>
              <w:rPr>
                <w:b/>
                <w:i/>
                <w:lang w:eastAsia="zh-CN"/>
              </w:rPr>
              <w:t>3</w:t>
            </w:r>
            <w:r w:rsidRPr="00821AC0">
              <w:rPr>
                <w:i/>
                <w:lang w:eastAsia="zh-CN"/>
              </w:rPr>
              <w:t xml:space="preserve">: </w:t>
            </w:r>
            <w:r>
              <w:rPr>
                <w:rFonts w:hint="eastAsia"/>
                <w:i/>
                <w:lang w:eastAsia="zh-CN"/>
              </w:rPr>
              <w:t>A</w:t>
            </w:r>
            <w:r>
              <w:rPr>
                <w:i/>
                <w:lang w:eastAsia="zh-CN"/>
              </w:rPr>
              <w:t>n explicit ACK feedback from the network to UE for early termination of PUSCH repetition</w:t>
            </w:r>
            <w:r>
              <w:rPr>
                <w:rFonts w:hint="eastAsia"/>
                <w:i/>
                <w:lang w:eastAsia="zh-CN"/>
              </w:rPr>
              <w:t xml:space="preserve"> </w:t>
            </w:r>
            <w:r>
              <w:rPr>
                <w:i/>
                <w:lang w:eastAsia="zh-CN"/>
              </w:rPr>
              <w:t>should be supported</w:t>
            </w:r>
            <w:r>
              <w:rPr>
                <w:rFonts w:hint="eastAsia"/>
                <w:i/>
                <w:lang w:eastAsia="zh-CN"/>
              </w:rPr>
              <w:t xml:space="preserve"> for Rel-16 URLLC. </w:t>
            </w:r>
          </w:p>
          <w:p w14:paraId="3726D6D0" w14:textId="343506F9" w:rsidR="00922C3E" w:rsidRPr="00C65EAF" w:rsidRDefault="00C65EAF" w:rsidP="009F3212">
            <w:pPr>
              <w:numPr>
                <w:ilvl w:val="0"/>
                <w:numId w:val="9"/>
              </w:numPr>
              <w:autoSpaceDE w:val="0"/>
              <w:autoSpaceDN w:val="0"/>
              <w:adjustRightInd w:val="0"/>
              <w:snapToGrid w:val="0"/>
              <w:spacing w:after="120"/>
              <w:jc w:val="both"/>
              <w:rPr>
                <w:i/>
                <w:lang w:eastAsia="zh-CN"/>
              </w:rPr>
            </w:pPr>
            <w:r>
              <w:rPr>
                <w:i/>
                <w:u w:color="EEECE1"/>
              </w:rPr>
              <w:t xml:space="preserve">Both UE-specific DCI and group common DCI should be supported to carry the explicit ACK feedback </w:t>
            </w:r>
          </w:p>
        </w:tc>
      </w:tr>
    </w:tbl>
    <w:p w14:paraId="5E89A58E" w14:textId="77777777" w:rsidR="00922C3E" w:rsidRPr="001E4BBD" w:rsidRDefault="00922C3E" w:rsidP="00922C3E">
      <w:pPr>
        <w:rPr>
          <w:lang w:val="en-US"/>
        </w:rPr>
      </w:pPr>
    </w:p>
    <w:p w14:paraId="2F0B6B68" w14:textId="026C296E" w:rsidR="00922C3E" w:rsidRPr="001E4BBD" w:rsidRDefault="00EC6278" w:rsidP="00CD2FC6">
      <w:pPr>
        <w:pStyle w:val="Heading2"/>
        <w:rPr>
          <w:lang w:val="en-US"/>
        </w:rPr>
      </w:pPr>
      <w:r w:rsidRPr="00EC6278">
        <w:rPr>
          <w:lang w:val="en-US"/>
        </w:rPr>
        <w:lastRenderedPageBreak/>
        <w:t>[3]</w:t>
      </w:r>
      <w:r w:rsidRPr="00EC6278">
        <w:rPr>
          <w:lang w:val="en-US"/>
        </w:rPr>
        <w:tab/>
      </w:r>
      <w:r w:rsidR="00C65EAF" w:rsidRPr="00C65EAF">
        <w:rPr>
          <w:lang w:val="en-US"/>
        </w:rPr>
        <w:t>R1-1901595</w:t>
      </w:r>
      <w:r w:rsidR="00C65EAF" w:rsidRPr="00C65EAF">
        <w:rPr>
          <w:lang w:val="en-US"/>
        </w:rPr>
        <w:tab/>
        <w:t>PUSCH Enhancements for NR URLLC</w:t>
      </w:r>
      <w:r w:rsidR="00C65EAF" w:rsidRPr="00C65EAF">
        <w:rPr>
          <w:lang w:val="en-US"/>
        </w:rPr>
        <w:tab/>
        <w:t>Ericsson</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07460DA2"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1</w:t>
            </w:r>
            <w:r w:rsidRPr="00C65EAF">
              <w:rPr>
                <w:rFonts w:ascii="Times New Roman" w:hAnsi="Times New Roman" w:cs="Times New Roman"/>
                <w:bCs/>
                <w:sz w:val="20"/>
                <w:szCs w:val="20"/>
              </w:rPr>
              <w:tab/>
              <w:t>Basing the TBS determination on the allocated resources in the first transmission can lead to inflexible scheduling, and poor usage of the MCS table.</w:t>
            </w:r>
          </w:p>
          <w:p w14:paraId="2585A4F1"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2</w:t>
            </w:r>
            <w:r w:rsidRPr="00C65EAF">
              <w:rPr>
                <w:rFonts w:ascii="Times New Roman" w:hAnsi="Times New Roman" w:cs="Times New Roman"/>
                <w:bCs/>
                <w:sz w:val="20"/>
                <w:szCs w:val="20"/>
              </w:rPr>
              <w:tab/>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p>
          <w:p w14:paraId="13158805" w14:textId="45FF4E94" w:rsid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3</w:t>
            </w:r>
            <w:r w:rsidRPr="00C65EAF">
              <w:rPr>
                <w:rFonts w:ascii="Times New Roman" w:hAnsi="Times New Roman" w:cs="Times New Roman"/>
                <w:bCs/>
                <w:sz w:val="20"/>
                <w:szCs w:val="20"/>
              </w:rPr>
              <w:tab/>
              <w:t>When (mini-)slot aggregation is used, basing the TBS determination on the allocated resources in the first transmission may lead excessively high target code rate, resulting in modulation order and base graph mismatch.</w:t>
            </w:r>
          </w:p>
          <w:p w14:paraId="4C3A08C4" w14:textId="77777777" w:rsidR="00C663EC" w:rsidRDefault="00C663EC" w:rsidP="00C663EC">
            <w:pPr>
              <w:pStyle w:val="BodyText"/>
              <w:keepNext/>
              <w:jc w:val="center"/>
            </w:pPr>
            <w:r w:rsidRPr="0013388B">
              <w:rPr>
                <w:noProof/>
              </w:rPr>
              <w:drawing>
                <wp:inline distT="0" distB="0" distL="0" distR="0" wp14:anchorId="69C61879" wp14:editId="0F69174C">
                  <wp:extent cx="3237945" cy="218027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2460" cy="2183312"/>
                          </a:xfrm>
                          <a:prstGeom prst="rect">
                            <a:avLst/>
                          </a:prstGeom>
                          <a:noFill/>
                          <a:ln>
                            <a:noFill/>
                          </a:ln>
                        </pic:spPr>
                      </pic:pic>
                    </a:graphicData>
                  </a:graphic>
                </wp:inline>
              </w:drawing>
            </w:r>
          </w:p>
          <w:p w14:paraId="6E765223" w14:textId="07F9FCF4" w:rsidR="00C663EC" w:rsidRPr="00C663EC" w:rsidRDefault="00C663EC" w:rsidP="00C663EC">
            <w:pPr>
              <w:pStyle w:val="Caption"/>
              <w:jc w:val="center"/>
              <w:rPr>
                <w:rFonts w:ascii="Times New Roman" w:hAnsi="Times New Roman" w:cs="Times New Roman"/>
                <w:sz w:val="16"/>
              </w:rPr>
            </w:pPr>
            <w:r w:rsidRPr="00C663EC">
              <w:rPr>
                <w:rFonts w:ascii="Times New Roman" w:hAnsi="Times New Roman" w:cs="Times New Roman"/>
                <w:sz w:val="16"/>
              </w:rPr>
              <w:t>Figure</w:t>
            </w:r>
            <w:r>
              <w:rPr>
                <w:rFonts w:ascii="Times New Roman" w:hAnsi="Times New Roman" w:cs="Times New Roman"/>
                <w:sz w:val="16"/>
              </w:rPr>
              <w:t xml:space="preserve"> 6</w:t>
            </w:r>
            <w:r w:rsidRPr="00C663EC">
              <w:rPr>
                <w:rFonts w:ascii="Times New Roman" w:hAnsi="Times New Roman" w:cs="Times New Roman"/>
                <w:sz w:val="16"/>
              </w:rPr>
              <w:t>: Performance degradation when improper modulation order is used in mini-slot repetitions.</w:t>
            </w:r>
          </w:p>
          <w:p w14:paraId="3C0FF2D2" w14:textId="2334E575" w:rsid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4</w:t>
            </w:r>
            <w:r w:rsidRPr="00C65EAF">
              <w:rPr>
                <w:rFonts w:ascii="Times New Roman" w:hAnsi="Times New Roman" w:cs="Times New Roman"/>
                <w:bCs/>
                <w:sz w:val="20"/>
                <w:szCs w:val="20"/>
              </w:rPr>
              <w:tab/>
              <w:t>Segmenting into more segments than necessary leads to shorter consecutive reads from the circular buffer and suboptimal selection of coded bits from the circular buffer.</w:t>
            </w:r>
          </w:p>
          <w:p w14:paraId="02E6D88D" w14:textId="77777777" w:rsidR="00C663EC" w:rsidRDefault="00C663EC" w:rsidP="00C663EC">
            <w:pPr>
              <w:keepNext/>
              <w:jc w:val="center"/>
            </w:pPr>
            <w:r w:rsidRPr="002B78A5">
              <w:rPr>
                <w:noProof/>
                <w:lang w:eastAsia="en-GB"/>
              </w:rPr>
              <w:drawing>
                <wp:inline distT="0" distB="0" distL="0" distR="0" wp14:anchorId="59C95361" wp14:editId="515B9BC5">
                  <wp:extent cx="3094294" cy="2319337"/>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693" cy="2322634"/>
                          </a:xfrm>
                          <a:prstGeom prst="rect">
                            <a:avLst/>
                          </a:prstGeom>
                          <a:noFill/>
                          <a:ln>
                            <a:noFill/>
                          </a:ln>
                        </pic:spPr>
                      </pic:pic>
                    </a:graphicData>
                  </a:graphic>
                </wp:inline>
              </w:drawing>
            </w:r>
          </w:p>
          <w:p w14:paraId="6D0E546A" w14:textId="628B2E64" w:rsidR="00C663EC" w:rsidRPr="00C663EC" w:rsidRDefault="00C663EC" w:rsidP="00C663EC">
            <w:pPr>
              <w:pStyle w:val="Caption"/>
              <w:jc w:val="center"/>
              <w:rPr>
                <w:rFonts w:ascii="Times New Roman" w:hAnsi="Times New Roman" w:cs="Times New Roman"/>
                <w:sz w:val="16"/>
              </w:rPr>
            </w:pPr>
            <w:bookmarkStart w:id="6" w:name="_Ref1169556"/>
            <w:bookmarkStart w:id="7" w:name="_Ref1169549"/>
            <w:r w:rsidRPr="00C663EC">
              <w:rPr>
                <w:rFonts w:ascii="Times New Roman" w:hAnsi="Times New Roman" w:cs="Times New Roman"/>
                <w:sz w:val="16"/>
              </w:rPr>
              <w:t>Figure</w:t>
            </w:r>
            <w:bookmarkEnd w:id="6"/>
            <w:r w:rsidRPr="00C663EC">
              <w:rPr>
                <w:rFonts w:ascii="Times New Roman" w:hAnsi="Times New Roman" w:cs="Times New Roman"/>
                <w:sz w:val="16"/>
              </w:rPr>
              <w:t xml:space="preserve"> 9: Performance comparison between mini-slot repetition and two segment PUSCH.</w:t>
            </w:r>
            <w:bookmarkEnd w:id="7"/>
          </w:p>
          <w:p w14:paraId="3F538A21" w14:textId="77777777" w:rsidR="00C663EC" w:rsidRPr="00C663EC" w:rsidRDefault="00C663EC" w:rsidP="00C663EC">
            <w:pPr>
              <w:rPr>
                <w:lang w:val="en-US" w:eastAsia="zh-CN"/>
              </w:rPr>
            </w:pPr>
          </w:p>
          <w:p w14:paraId="4AE3354F"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5</w:t>
            </w:r>
            <w:r w:rsidRPr="00C65EAF">
              <w:rPr>
                <w:rFonts w:ascii="Times New Roman" w:hAnsi="Times New Roman" w:cs="Times New Roman"/>
                <w:bCs/>
                <w:sz w:val="20"/>
                <w:szCs w:val="20"/>
              </w:rPr>
              <w:tab/>
              <w:t>Multi-segment PUSCH results in more than one segment only if needed due to slot boundary or TDD UL/DL switching points.</w:t>
            </w:r>
          </w:p>
          <w:p w14:paraId="0980FB6F"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Observation 6</w:t>
            </w:r>
            <w:r w:rsidRPr="00C65EAF">
              <w:rPr>
                <w:rFonts w:ascii="Times New Roman" w:hAnsi="Times New Roman" w:cs="Times New Roman"/>
                <w:bCs/>
                <w:sz w:val="20"/>
                <w:szCs w:val="20"/>
              </w:rPr>
              <w:tab/>
              <w:t>For multi-segment PUSCH it is always possible to choose the signaled RV for the initial transmission so that the longest segment uses RV=0, even if the longest segment is not the first.</w:t>
            </w:r>
          </w:p>
          <w:p w14:paraId="343A7BBC"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lastRenderedPageBreak/>
              <w:t>Observation 7</w:t>
            </w:r>
            <w:r w:rsidRPr="00C65EAF">
              <w:rPr>
                <w:rFonts w:ascii="Times New Roman" w:hAnsi="Times New Roman" w:cs="Times New Roman"/>
                <w:bCs/>
                <w:sz w:val="20"/>
                <w:szCs w:val="20"/>
              </w:rPr>
              <w:tab/>
              <w:t>By minimizing the number of segments, multi-segment PUSCH tends to perform better than mini-slot repetition.</w:t>
            </w:r>
          </w:p>
          <w:p w14:paraId="14F71312"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Proposal 1</w:t>
            </w:r>
            <w:r w:rsidRPr="00C65EAF">
              <w:rPr>
                <w:rFonts w:ascii="Times New Roman" w:hAnsi="Times New Roman" w:cs="Times New Roman"/>
                <w:bCs/>
                <w:sz w:val="20"/>
                <w:szCs w:val="20"/>
              </w:rPr>
              <w:tab/>
              <w:t>Adopt multi-segment PUSCH, where one TB is carried by multiple PUSCH transmissions in consecutive available slots with one segment per UL period.</w:t>
            </w:r>
          </w:p>
          <w:p w14:paraId="65A3696A"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Proposal 2</w:t>
            </w:r>
            <w:r w:rsidRPr="00C65EAF">
              <w:rPr>
                <w:rFonts w:ascii="Times New Roman" w:hAnsi="Times New Roman" w:cs="Times New Roman"/>
                <w:bCs/>
                <w:sz w:val="20"/>
                <w:szCs w:val="20"/>
              </w:rPr>
              <w:tab/>
              <w:t>Signalling of the TB transmission cross slot boundary is realized by existing time-domain resource allocation mechanism of DCI using a single SLIV, with the start symbol (S) and allocation length (L), where S+L is allowed to be larger than 14.</w:t>
            </w:r>
          </w:p>
          <w:p w14:paraId="490FEA1D" w14:textId="77777777" w:rsidR="00C65EAF" w:rsidRPr="00C65EAF" w:rsidRDefault="00C65EAF" w:rsidP="00C65EAF">
            <w:pPr>
              <w:pStyle w:val="TableofFigures"/>
              <w:tabs>
                <w:tab w:val="right" w:leader="dot" w:pos="9629"/>
              </w:tabs>
              <w:rPr>
                <w:rFonts w:ascii="Times New Roman" w:hAnsi="Times New Roman" w:cs="Times New Roman"/>
                <w:bCs/>
                <w:sz w:val="20"/>
                <w:szCs w:val="20"/>
              </w:rPr>
            </w:pPr>
            <w:r w:rsidRPr="00C65EAF">
              <w:rPr>
                <w:rFonts w:ascii="Times New Roman" w:hAnsi="Times New Roman" w:cs="Times New Roman"/>
                <w:bCs/>
                <w:sz w:val="20"/>
                <w:szCs w:val="20"/>
              </w:rPr>
              <w:t>Proposal 3</w:t>
            </w:r>
            <w:r w:rsidRPr="00C65EAF">
              <w:rPr>
                <w:rFonts w:ascii="Times New Roman" w:hAnsi="Times New Roman" w:cs="Times New Roman"/>
                <w:bCs/>
                <w:sz w:val="20"/>
                <w:szCs w:val="20"/>
              </w:rPr>
              <w:tab/>
              <w:t>For multi-segment PUSCH and for mini-slot repetitions, TBS determination is based on the total amount of allocated resources when determining N’</w:t>
            </w:r>
            <w:r w:rsidRPr="00C65EAF">
              <w:rPr>
                <w:rFonts w:ascii="Times New Roman" w:hAnsi="Times New Roman" w:cs="Times New Roman"/>
                <w:bCs/>
                <w:sz w:val="20"/>
                <w:szCs w:val="20"/>
                <w:vertAlign w:val="subscript"/>
              </w:rPr>
              <w:t>RE</w:t>
            </w:r>
            <w:r w:rsidRPr="00C65EAF">
              <w:rPr>
                <w:rFonts w:ascii="Times New Roman" w:hAnsi="Times New Roman" w:cs="Times New Roman"/>
                <w:bCs/>
                <w:sz w:val="20"/>
                <w:szCs w:val="20"/>
              </w:rPr>
              <w:t>.</w:t>
            </w:r>
          </w:p>
          <w:p w14:paraId="1D29C496" w14:textId="029535E0" w:rsidR="00430FBA" w:rsidRPr="001E4BBD" w:rsidRDefault="00430FBA" w:rsidP="00C65EAF">
            <w:pPr>
              <w:overflowPunct w:val="0"/>
              <w:autoSpaceDE w:val="0"/>
              <w:autoSpaceDN w:val="0"/>
              <w:adjustRightInd w:val="0"/>
              <w:snapToGrid w:val="0"/>
              <w:spacing w:after="120"/>
              <w:jc w:val="both"/>
              <w:textAlignment w:val="baseline"/>
              <w:rPr>
                <w:lang w:val="en-US"/>
              </w:rPr>
            </w:pPr>
          </w:p>
        </w:tc>
      </w:tr>
    </w:tbl>
    <w:p w14:paraId="2843EEC0" w14:textId="77777777" w:rsidR="005815DD" w:rsidRPr="001E4BBD" w:rsidRDefault="005815DD" w:rsidP="005815DD">
      <w:pPr>
        <w:rPr>
          <w:lang w:val="en-US"/>
        </w:rPr>
      </w:pPr>
    </w:p>
    <w:p w14:paraId="6E140D4D" w14:textId="2BF292DF" w:rsidR="00AC1E69" w:rsidRPr="001E4BBD" w:rsidRDefault="006B06C8" w:rsidP="00CD2FC6">
      <w:pPr>
        <w:pStyle w:val="Heading2"/>
        <w:rPr>
          <w:lang w:eastAsia="zh-CN"/>
        </w:rPr>
      </w:pPr>
      <w:r w:rsidRPr="006B06C8">
        <w:rPr>
          <w:lang w:eastAsia="zh-CN"/>
        </w:rPr>
        <w:t>[4]</w:t>
      </w:r>
      <w:r w:rsidRPr="006B06C8">
        <w:rPr>
          <w:lang w:eastAsia="zh-CN"/>
        </w:rPr>
        <w:tab/>
      </w:r>
      <w:r w:rsidR="00C663EC" w:rsidRPr="00C663EC">
        <w:rPr>
          <w:lang w:eastAsia="zh-CN"/>
        </w:rPr>
        <w:t>R1-1901694</w:t>
      </w:r>
      <w:r w:rsidR="00C663EC" w:rsidRPr="00C663EC">
        <w:rPr>
          <w:lang w:eastAsia="zh-CN"/>
        </w:rPr>
        <w:tab/>
        <w:t>PUSCH enhancements for URLLC</w:t>
      </w:r>
      <w:r w:rsidR="00C663EC" w:rsidRPr="00C663EC">
        <w:rPr>
          <w:lang w:eastAsia="zh-CN"/>
        </w:rPr>
        <w:tab/>
      </w:r>
      <w:r w:rsidR="0021236D">
        <w:rPr>
          <w:lang w:eastAsia="zh-CN"/>
        </w:rPr>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9AE36D2" w14:textId="687259E1" w:rsidR="00C663EC" w:rsidRPr="00C663EC" w:rsidRDefault="00C663EC" w:rsidP="00C663EC">
            <w:pPr>
              <w:pStyle w:val="BodyText"/>
              <w:rPr>
                <w:rFonts w:ascii="Times New Roman" w:eastAsia="SimSun" w:hAnsi="Times New Roman" w:cs="Times New Roman"/>
                <w:b/>
                <w:i/>
                <w:sz w:val="20"/>
                <w:szCs w:val="20"/>
              </w:rPr>
            </w:pPr>
            <w:r w:rsidRPr="00C663EC">
              <w:rPr>
                <w:rFonts w:ascii="Times New Roman" w:eastAsia="SimSun" w:hAnsi="Times New Roman" w:cs="Times New Roman"/>
                <w:b/>
                <w:i/>
                <w:sz w:val="20"/>
                <w:szCs w:val="20"/>
              </w:rPr>
              <w:t>Observations 1:</w:t>
            </w:r>
            <w:r>
              <w:rPr>
                <w:rFonts w:ascii="Times New Roman" w:eastAsia="SimSun" w:hAnsi="Times New Roman" w:cs="Times New Roman"/>
                <w:b/>
                <w:i/>
                <w:sz w:val="20"/>
                <w:szCs w:val="20"/>
              </w:rPr>
              <w:t xml:space="preserve"> </w:t>
            </w:r>
            <w:r w:rsidRPr="00C663EC">
              <w:rPr>
                <w:rFonts w:ascii="Times New Roman" w:eastAsia="SimSun" w:hAnsi="Times New Roman" w:cs="Times New Roman"/>
                <w:b/>
                <w:i/>
                <w:sz w:val="20"/>
                <w:szCs w:val="20"/>
              </w:rPr>
              <w:t>For PUSCH with two-symbol mini-slot repetition</w:t>
            </w:r>
          </w:p>
          <w:p w14:paraId="7B79CDF5" w14:textId="77777777" w:rsidR="00C663EC" w:rsidRPr="00C663EC" w:rsidRDefault="00C663EC" w:rsidP="009F3212">
            <w:pPr>
              <w:pStyle w:val="BodyText"/>
              <w:numPr>
                <w:ilvl w:val="0"/>
                <w:numId w:val="22"/>
              </w:numPr>
              <w:spacing w:line="240" w:lineRule="auto"/>
              <w:rPr>
                <w:rFonts w:ascii="Times New Roman" w:eastAsia="SimSun" w:hAnsi="Times New Roman" w:cs="Times New Roman"/>
                <w:b/>
                <w:i/>
                <w:sz w:val="20"/>
                <w:szCs w:val="20"/>
              </w:rPr>
            </w:pPr>
            <w:r w:rsidRPr="00C663EC">
              <w:rPr>
                <w:rFonts w:ascii="Times New Roman" w:eastAsia="SimSun" w:hAnsi="Times New Roman" w:cs="Times New Roman"/>
                <w:b/>
                <w:i/>
                <w:sz w:val="20"/>
                <w:szCs w:val="20"/>
              </w:rPr>
              <w:t>Frequency hopping gain may not be observed if the resource allocation of PUSCH occupies 10MHz or larger;</w:t>
            </w:r>
          </w:p>
          <w:p w14:paraId="0ADF2EA3" w14:textId="77777777" w:rsidR="00C663EC" w:rsidRPr="00C663EC" w:rsidRDefault="00C663EC" w:rsidP="009F3212">
            <w:pPr>
              <w:pStyle w:val="BodyText"/>
              <w:numPr>
                <w:ilvl w:val="0"/>
                <w:numId w:val="22"/>
              </w:numPr>
              <w:spacing w:line="240" w:lineRule="auto"/>
              <w:rPr>
                <w:rFonts w:ascii="Times New Roman" w:eastAsia="SimSun" w:hAnsi="Times New Roman" w:cs="Times New Roman"/>
                <w:b/>
                <w:i/>
                <w:sz w:val="20"/>
                <w:szCs w:val="20"/>
              </w:rPr>
            </w:pPr>
            <w:r w:rsidRPr="00C663EC">
              <w:rPr>
                <w:rFonts w:ascii="Times New Roman" w:eastAsia="SimSun" w:hAnsi="Times New Roman" w:cs="Times New Roman"/>
                <w:b/>
                <w:i/>
                <w:sz w:val="20"/>
                <w:szCs w:val="20"/>
              </w:rPr>
              <w:t>Frequency hopping gain can be observed for PUSCH with small resource allocation.</w:t>
            </w:r>
          </w:p>
          <w:p w14:paraId="1A729787" w14:textId="1110F3FA" w:rsidR="00C663EC" w:rsidRPr="00C663EC" w:rsidRDefault="00C663EC" w:rsidP="009F3212">
            <w:pPr>
              <w:pStyle w:val="BodyText"/>
              <w:numPr>
                <w:ilvl w:val="0"/>
                <w:numId w:val="22"/>
              </w:numPr>
              <w:spacing w:line="240" w:lineRule="auto"/>
              <w:rPr>
                <w:rFonts w:ascii="Times New Roman" w:eastAsia="SimSun" w:hAnsi="Times New Roman" w:cs="Times New Roman"/>
                <w:b/>
                <w:i/>
                <w:sz w:val="20"/>
                <w:szCs w:val="20"/>
              </w:rPr>
            </w:pPr>
            <w:r w:rsidRPr="00C663EC">
              <w:rPr>
                <w:rFonts w:ascii="Times New Roman" w:eastAsia="SimSun" w:hAnsi="Times New Roman" w:cs="Times New Roman"/>
                <w:b/>
                <w:i/>
                <w:sz w:val="20"/>
                <w:szCs w:val="20"/>
              </w:rPr>
              <w:t>DM-RS sharing outperforms frequency hopping</w:t>
            </w:r>
          </w:p>
          <w:p w14:paraId="68E429A3" w14:textId="5F0D6F1C" w:rsidR="00C663EC" w:rsidRDefault="00C663EC" w:rsidP="00C663EC">
            <w:pPr>
              <w:pStyle w:val="BodyText"/>
              <w:spacing w:after="0" w:line="360" w:lineRule="auto"/>
              <w:jc w:val="center"/>
              <w:rPr>
                <w:rFonts w:ascii="Times New Roman" w:hAnsi="Times New Roman" w:cs="Times New Roman"/>
                <w:b/>
                <w:i/>
                <w:sz w:val="20"/>
                <w:szCs w:val="20"/>
              </w:rPr>
            </w:pPr>
            <w:r>
              <w:rPr>
                <w:rFonts w:ascii="Times New Roman" w:hAnsi="Times New Roman" w:cs="Times New Roman"/>
                <w:b/>
                <w:i/>
                <w:noProof/>
                <w:sz w:val="20"/>
                <w:szCs w:val="20"/>
              </w:rPr>
              <w:drawing>
                <wp:inline distT="0" distB="0" distL="0" distR="0" wp14:anchorId="3A1832EC" wp14:editId="7EAC1DEC">
                  <wp:extent cx="3716191" cy="28181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8834" cy="2820134"/>
                          </a:xfrm>
                          <a:prstGeom prst="rect">
                            <a:avLst/>
                          </a:prstGeom>
                          <a:noFill/>
                        </pic:spPr>
                      </pic:pic>
                    </a:graphicData>
                  </a:graphic>
                </wp:inline>
              </w:drawing>
            </w:r>
          </w:p>
          <w:p w14:paraId="392BD429" w14:textId="47F3A3EA" w:rsidR="00C663EC" w:rsidRPr="00C663EC" w:rsidRDefault="00C663EC" w:rsidP="00C663EC">
            <w:pPr>
              <w:pStyle w:val="BodyText"/>
              <w:spacing w:after="0" w:line="360" w:lineRule="auto"/>
              <w:rPr>
                <w:rFonts w:ascii="Times New Roman" w:hAnsi="Times New Roman" w:cs="Times New Roman"/>
                <w:b/>
                <w:i/>
                <w:sz w:val="20"/>
                <w:szCs w:val="20"/>
              </w:rPr>
            </w:pPr>
            <w:r w:rsidRPr="00C663EC">
              <w:rPr>
                <w:rFonts w:ascii="Times New Roman" w:hAnsi="Times New Roman" w:cs="Times New Roman"/>
                <w:b/>
                <w:i/>
                <w:sz w:val="20"/>
                <w:szCs w:val="20"/>
              </w:rPr>
              <w:t xml:space="preserve">Proposal </w:t>
            </w:r>
            <w:r w:rsidRPr="00C663EC">
              <w:rPr>
                <w:rFonts w:ascii="Times New Roman" w:hAnsi="Times New Roman" w:cs="Times New Roman"/>
                <w:b/>
                <w:i/>
                <w:sz w:val="20"/>
                <w:szCs w:val="20"/>
              </w:rPr>
              <w:fldChar w:fldCharType="begin"/>
            </w:r>
            <w:r w:rsidRPr="00C663EC">
              <w:rPr>
                <w:rFonts w:ascii="Times New Roman" w:hAnsi="Times New Roman" w:cs="Times New Roman"/>
                <w:b/>
                <w:i/>
                <w:sz w:val="20"/>
                <w:szCs w:val="20"/>
              </w:rPr>
              <w:instrText xml:space="preserve"> SEQ Proposal \* ARABIC </w:instrText>
            </w:r>
            <w:r w:rsidRPr="00C663EC">
              <w:rPr>
                <w:rFonts w:ascii="Times New Roman" w:hAnsi="Times New Roman" w:cs="Times New Roman"/>
                <w:b/>
                <w:i/>
                <w:sz w:val="20"/>
                <w:szCs w:val="20"/>
              </w:rPr>
              <w:fldChar w:fldCharType="separate"/>
            </w:r>
            <w:r w:rsidRPr="00C663EC">
              <w:rPr>
                <w:rFonts w:ascii="Times New Roman" w:hAnsi="Times New Roman" w:cs="Times New Roman"/>
                <w:b/>
                <w:i/>
                <w:noProof/>
                <w:sz w:val="20"/>
                <w:szCs w:val="20"/>
              </w:rPr>
              <w:t>1</w:t>
            </w:r>
            <w:r w:rsidRPr="00C663EC">
              <w:rPr>
                <w:rFonts w:ascii="Times New Roman" w:hAnsi="Times New Roman" w:cs="Times New Roman"/>
                <w:b/>
                <w:i/>
                <w:sz w:val="20"/>
                <w:szCs w:val="20"/>
              </w:rPr>
              <w:fldChar w:fldCharType="end"/>
            </w:r>
            <w:r w:rsidRPr="00C663EC">
              <w:rPr>
                <w:rFonts w:ascii="Times New Roman" w:hAnsi="Times New Roman" w:cs="Times New Roman"/>
                <w:b/>
                <w:i/>
                <w:sz w:val="20"/>
                <w:szCs w:val="20"/>
              </w:rPr>
              <w:t>: Option 1 is preferred, i.e. one UL grant scheduling two or more PUSCH repetitions that can be in one slot, or across slot boundary in consecutive available slots.</w:t>
            </w:r>
          </w:p>
          <w:p w14:paraId="6176F29F" w14:textId="77777777" w:rsidR="00C663EC" w:rsidRPr="00C663EC" w:rsidRDefault="00C663EC" w:rsidP="00C663EC">
            <w:pPr>
              <w:pStyle w:val="BodyText"/>
              <w:spacing w:after="0" w:line="360" w:lineRule="auto"/>
              <w:rPr>
                <w:rFonts w:ascii="Times New Roman" w:hAnsi="Times New Roman" w:cs="Times New Roman"/>
                <w:b/>
                <w:i/>
                <w:sz w:val="20"/>
                <w:szCs w:val="20"/>
              </w:rPr>
            </w:pPr>
            <w:r w:rsidRPr="00C663EC">
              <w:rPr>
                <w:rFonts w:ascii="Times New Roman" w:hAnsi="Times New Roman" w:cs="Times New Roman"/>
                <w:b/>
                <w:i/>
                <w:sz w:val="20"/>
                <w:szCs w:val="20"/>
              </w:rPr>
              <w:t>Proposal 2: Postponement of the repetition transmission instance should be allowed within a predefined time window, due to conflict transmission direction.</w:t>
            </w:r>
          </w:p>
          <w:p w14:paraId="2B46B3C6" w14:textId="77777777" w:rsidR="00C663EC" w:rsidRPr="00C663EC" w:rsidRDefault="00C663EC" w:rsidP="00C663EC">
            <w:pPr>
              <w:spacing w:beforeLines="50" w:before="120" w:afterLines="50" w:after="120"/>
              <w:jc w:val="both"/>
              <w:rPr>
                <w:rFonts w:eastAsia="DengXian"/>
                <w:b/>
                <w:i/>
                <w:lang w:eastAsia="zh-CN"/>
              </w:rPr>
            </w:pPr>
            <w:r w:rsidRPr="00C663EC">
              <w:rPr>
                <w:rFonts w:eastAsia="DengXian"/>
                <w:b/>
                <w:i/>
                <w:lang w:eastAsia="zh-CN"/>
              </w:rPr>
              <w:t>Proposal 3: TBS determination based on the first repetition are preferred.</w:t>
            </w:r>
          </w:p>
          <w:p w14:paraId="526B8FFD" w14:textId="77777777" w:rsidR="00C663EC" w:rsidRPr="00C663EC" w:rsidDel="00190CAB" w:rsidRDefault="00C663EC" w:rsidP="00C663EC">
            <w:pPr>
              <w:pStyle w:val="BodyText"/>
              <w:spacing w:after="0" w:line="360" w:lineRule="auto"/>
              <w:rPr>
                <w:rFonts w:ascii="Times New Roman" w:hAnsi="Times New Roman" w:cs="Times New Roman"/>
                <w:b/>
                <w:i/>
                <w:sz w:val="20"/>
                <w:szCs w:val="20"/>
              </w:rPr>
            </w:pPr>
            <w:r w:rsidRPr="00C663EC">
              <w:rPr>
                <w:rFonts w:ascii="Times New Roman" w:hAnsi="Times New Roman" w:cs="Times New Roman"/>
                <w:b/>
                <w:i/>
                <w:sz w:val="20"/>
                <w:szCs w:val="20"/>
              </w:rPr>
              <w:t xml:space="preserve">Proposal 4: Option 3 is supported as an out of order scheduling. </w:t>
            </w:r>
          </w:p>
          <w:p w14:paraId="037FCDAE" w14:textId="77777777" w:rsidR="00C663EC" w:rsidRPr="00C663EC" w:rsidRDefault="00C663EC" w:rsidP="009F3212">
            <w:pPr>
              <w:pStyle w:val="ListParagraph"/>
              <w:numPr>
                <w:ilvl w:val="1"/>
                <w:numId w:val="13"/>
              </w:numPr>
              <w:spacing w:afterLines="50" w:after="120"/>
              <w:contextualSpacing w:val="0"/>
              <w:rPr>
                <w:b/>
                <w:i/>
              </w:rPr>
            </w:pPr>
            <w:r w:rsidRPr="00C663EC">
              <w:rPr>
                <w:rFonts w:eastAsia="DengXian"/>
                <w:b/>
                <w:i/>
              </w:rPr>
              <w:t>Option 3: N (N&gt;=2) UL grants scheduling N PUSCH repetitions on consecutive available slots, with one repetition in each slot, and the i-th UL grant can be received before the end of the PUSCH transmission scheduled by the (i-1)th UL grant.</w:t>
            </w:r>
          </w:p>
          <w:p w14:paraId="59024DD9" w14:textId="77777777" w:rsidR="00C663EC" w:rsidRPr="00C663EC" w:rsidRDefault="00C663EC" w:rsidP="00C663EC">
            <w:pPr>
              <w:spacing w:line="360" w:lineRule="auto"/>
              <w:jc w:val="both"/>
              <w:rPr>
                <w:rFonts w:eastAsia="DengXian"/>
                <w:b/>
                <w:i/>
              </w:rPr>
            </w:pPr>
            <w:r w:rsidRPr="00C663EC">
              <w:rPr>
                <w:rFonts w:eastAsia="DengXian"/>
                <w:b/>
                <w:i/>
              </w:rPr>
              <w:t>Proposal 5: If DMRS sharing for non-slot PUSCH repetitions is supported, the following should be taken into considerations.</w:t>
            </w:r>
          </w:p>
          <w:p w14:paraId="48715C2B" w14:textId="77777777" w:rsidR="00C663EC" w:rsidRPr="00C663EC" w:rsidRDefault="00C663EC" w:rsidP="009F3212">
            <w:pPr>
              <w:pStyle w:val="ListParagraph"/>
              <w:numPr>
                <w:ilvl w:val="0"/>
                <w:numId w:val="13"/>
              </w:numPr>
              <w:spacing w:after="0" w:line="360" w:lineRule="auto"/>
              <w:contextualSpacing w:val="0"/>
              <w:jc w:val="both"/>
              <w:rPr>
                <w:rFonts w:eastAsia="DengXian"/>
                <w:b/>
                <w:i/>
              </w:rPr>
            </w:pPr>
            <w:r w:rsidRPr="00C663EC">
              <w:rPr>
                <w:rFonts w:eastAsia="DengXian"/>
                <w:b/>
                <w:i/>
              </w:rPr>
              <w:lastRenderedPageBreak/>
              <w:t>DMRS sharing can be adopted for repetitions on consecutive symbols in a slot, e.g. without frequency hopping and without time gap among multiple repetitions.</w:t>
            </w:r>
          </w:p>
          <w:p w14:paraId="3FE9AB66" w14:textId="77777777" w:rsidR="00C663EC" w:rsidRPr="00C663EC" w:rsidRDefault="00C663EC" w:rsidP="00C663EC">
            <w:pPr>
              <w:spacing w:line="360" w:lineRule="auto"/>
              <w:jc w:val="both"/>
              <w:rPr>
                <w:rFonts w:eastAsia="DengXian"/>
                <w:b/>
                <w:i/>
                <w:lang w:eastAsia="zh-CN"/>
              </w:rPr>
            </w:pPr>
            <w:r w:rsidRPr="00C663EC">
              <w:rPr>
                <w:rFonts w:eastAsia="DengXian"/>
                <w:b/>
                <w:i/>
                <w:lang w:eastAsia="zh-CN"/>
              </w:rPr>
              <w:t>Proposal 6: Study PUSCH repetitions transmissions with non-contiguous frequency allocation in Rel-16</w:t>
            </w:r>
          </w:p>
          <w:p w14:paraId="0261305D" w14:textId="77777777" w:rsidR="00C663EC" w:rsidRPr="00C663EC" w:rsidRDefault="00C663EC" w:rsidP="00C663EC">
            <w:pPr>
              <w:pStyle w:val="BodyText"/>
              <w:rPr>
                <w:rFonts w:ascii="Times New Roman" w:eastAsia="DengXian" w:hAnsi="Times New Roman" w:cs="Times New Roman"/>
                <w:b/>
                <w:i/>
                <w:sz w:val="20"/>
                <w:szCs w:val="20"/>
                <w:lang w:val="en-GB"/>
              </w:rPr>
            </w:pPr>
            <w:r w:rsidRPr="00C663EC">
              <w:rPr>
                <w:rFonts w:ascii="Times New Roman" w:eastAsia="DengXian" w:hAnsi="Times New Roman" w:cs="Times New Roman"/>
                <w:b/>
                <w:i/>
                <w:sz w:val="20"/>
                <w:szCs w:val="20"/>
              </w:rPr>
              <w:t>Proposal 7</w:t>
            </w:r>
            <w:r w:rsidRPr="00C663EC">
              <w:rPr>
                <w:rFonts w:ascii="Times New Roman" w:eastAsia="DengXian" w:hAnsi="Times New Roman" w:cs="Times New Roman"/>
                <w:b/>
                <w:i/>
                <w:sz w:val="20"/>
                <w:szCs w:val="20"/>
                <w:lang w:val="en-GB"/>
              </w:rPr>
              <w:t xml:space="preserve">: For hopping point determination of repetitions, the following alternatives can be considered. </w:t>
            </w:r>
          </w:p>
          <w:p w14:paraId="65891E20" w14:textId="77777777" w:rsidR="00C663EC" w:rsidRPr="00C663EC" w:rsidRDefault="00C663EC" w:rsidP="009F3212">
            <w:pPr>
              <w:pStyle w:val="BodyText"/>
              <w:numPr>
                <w:ilvl w:val="0"/>
                <w:numId w:val="14"/>
              </w:numPr>
              <w:spacing w:line="240" w:lineRule="auto"/>
              <w:rPr>
                <w:rFonts w:ascii="Times New Roman" w:eastAsia="DengXian" w:hAnsi="Times New Roman" w:cs="Times New Roman"/>
                <w:b/>
                <w:i/>
                <w:sz w:val="20"/>
                <w:szCs w:val="20"/>
                <w:lang w:val="en-GB"/>
              </w:rPr>
            </w:pPr>
            <w:r w:rsidRPr="00C663EC">
              <w:rPr>
                <w:rFonts w:ascii="Times New Roman" w:eastAsia="DengXian" w:hAnsi="Times New Roman" w:cs="Times New Roman"/>
                <w:b/>
                <w:i/>
                <w:sz w:val="20"/>
                <w:szCs w:val="20"/>
                <w:lang w:val="en-GB"/>
              </w:rPr>
              <w:t>Alt1: hopping point determination bases on the number of repetitions.</w:t>
            </w:r>
          </w:p>
          <w:p w14:paraId="58559043" w14:textId="77777777" w:rsidR="00C663EC" w:rsidRPr="00C663EC" w:rsidRDefault="00C663EC" w:rsidP="009F3212">
            <w:pPr>
              <w:pStyle w:val="BodyText"/>
              <w:numPr>
                <w:ilvl w:val="0"/>
                <w:numId w:val="14"/>
              </w:numPr>
              <w:spacing w:line="240" w:lineRule="auto"/>
              <w:rPr>
                <w:rFonts w:ascii="Times New Roman" w:eastAsia="DengXian" w:hAnsi="Times New Roman" w:cs="Times New Roman"/>
                <w:b/>
                <w:i/>
                <w:sz w:val="20"/>
                <w:szCs w:val="20"/>
                <w:lang w:val="en-GB"/>
              </w:rPr>
            </w:pPr>
            <w:r w:rsidRPr="00C663EC">
              <w:rPr>
                <w:rFonts w:ascii="Times New Roman" w:eastAsia="DengXian" w:hAnsi="Times New Roman" w:cs="Times New Roman"/>
                <w:b/>
                <w:i/>
                <w:sz w:val="20"/>
                <w:szCs w:val="20"/>
                <w:lang w:val="en-GB"/>
              </w:rPr>
              <w:t>Alt2: RRC configures the set of hopping points and DCI indicates the applied hopping point.</w:t>
            </w:r>
          </w:p>
          <w:p w14:paraId="658C34A0" w14:textId="77777777" w:rsidR="00C663EC" w:rsidRPr="00C663EC" w:rsidRDefault="00C663EC" w:rsidP="00C663EC">
            <w:pPr>
              <w:pStyle w:val="BodyText"/>
              <w:rPr>
                <w:rFonts w:ascii="Times New Roman" w:eastAsia="DengXian" w:hAnsi="Times New Roman" w:cs="Times New Roman"/>
                <w:b/>
                <w:i/>
                <w:sz w:val="20"/>
                <w:szCs w:val="20"/>
              </w:rPr>
            </w:pPr>
            <w:r w:rsidRPr="00C663EC">
              <w:rPr>
                <w:rFonts w:ascii="Times New Roman" w:eastAsia="SimSun" w:hAnsi="Times New Roman" w:cs="Times New Roman"/>
                <w:b/>
                <w:i/>
                <w:sz w:val="20"/>
                <w:szCs w:val="20"/>
              </w:rPr>
              <w:t>Proposal 8: DM-RS sharing and frequency hopping should be considered for eURLLC.</w:t>
            </w:r>
          </w:p>
          <w:p w14:paraId="3DF5A99A" w14:textId="2C04DD6C" w:rsidR="005F5DD8" w:rsidRPr="00C663EC" w:rsidRDefault="00C663EC" w:rsidP="00C663EC">
            <w:pPr>
              <w:pStyle w:val="BodyText"/>
              <w:rPr>
                <w:rFonts w:ascii="Times New Roman" w:eastAsia="DengXian" w:hAnsi="Times New Roman" w:cs="Times New Roman"/>
                <w:b/>
                <w:i/>
                <w:sz w:val="20"/>
                <w:szCs w:val="20"/>
              </w:rPr>
            </w:pPr>
            <w:r w:rsidRPr="00C663EC">
              <w:rPr>
                <w:rFonts w:ascii="Times New Roman" w:eastAsia="DengXian" w:hAnsi="Times New Roman" w:cs="Times New Roman"/>
                <w:b/>
                <w:i/>
                <w:sz w:val="20"/>
                <w:szCs w:val="20"/>
              </w:rPr>
              <w:t>Proposal 9: UL cancelation indication mechanism could be used for early termination of PUSCH repetitions.</w:t>
            </w:r>
          </w:p>
        </w:tc>
      </w:tr>
    </w:tbl>
    <w:p w14:paraId="5A24B265" w14:textId="77777777" w:rsidR="0085510D" w:rsidRPr="001E4BBD" w:rsidRDefault="0085510D" w:rsidP="00310F09">
      <w:pPr>
        <w:rPr>
          <w:lang w:eastAsia="zh-CN"/>
        </w:rPr>
      </w:pPr>
    </w:p>
    <w:p w14:paraId="2530943A" w14:textId="491E1929" w:rsidR="00AC1E69" w:rsidRPr="001E4BBD" w:rsidRDefault="00E66046" w:rsidP="00CD2FC6">
      <w:pPr>
        <w:pStyle w:val="Heading2"/>
        <w:rPr>
          <w:lang w:eastAsia="zh-CN"/>
        </w:rPr>
      </w:pPr>
      <w:r w:rsidRPr="00E66046">
        <w:rPr>
          <w:lang w:eastAsia="zh-CN"/>
        </w:rPr>
        <w:t>[5]</w:t>
      </w:r>
      <w:r w:rsidRPr="00E66046">
        <w:rPr>
          <w:lang w:eastAsia="zh-CN"/>
        </w:rPr>
        <w:tab/>
      </w:r>
      <w:r w:rsidR="004E072A" w:rsidRPr="004E072A">
        <w:rPr>
          <w:lang w:eastAsia="zh-CN"/>
        </w:rPr>
        <w:t>R1-1901769</w:t>
      </w:r>
      <w:r w:rsidR="004E072A" w:rsidRPr="004E072A">
        <w:rPr>
          <w:lang w:eastAsia="zh-CN"/>
        </w:rPr>
        <w:tab/>
        <w:t>Grant-based PUSCH enhancements for URLLC</w:t>
      </w:r>
      <w:r w:rsidR="004E072A" w:rsidRPr="004E072A">
        <w:rPr>
          <w:lang w:eastAsia="zh-CN"/>
        </w:rPr>
        <w:tab/>
        <w:t>ZTE</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46D2B909" w14:textId="77777777" w:rsidR="00F76936" w:rsidRDefault="00F76936" w:rsidP="00F76936">
            <w:pPr>
              <w:snapToGrid w:val="0"/>
              <w:spacing w:beforeLines="50" w:before="120" w:after="120"/>
              <w:rPr>
                <w:rFonts w:eastAsia="SimSun"/>
                <w:b/>
                <w:bCs/>
                <w:i/>
                <w:iCs/>
                <w:szCs w:val="21"/>
                <w:lang w:val="en-US" w:eastAsia="zh-CN"/>
              </w:rPr>
            </w:pPr>
            <w:r>
              <w:rPr>
                <w:rFonts w:eastAsia="SimSun"/>
                <w:b/>
                <w:bCs/>
                <w:i/>
                <w:iCs/>
                <w:lang w:val="en-US" w:eastAsia="zh-CN"/>
              </w:rPr>
              <w:t xml:space="preserve">Proposal 1: </w:t>
            </w:r>
            <w:r>
              <w:rPr>
                <w:rFonts w:eastAsia="SimSun"/>
                <w:i/>
                <w:iCs/>
                <w:lang w:val="en-US" w:eastAsia="zh-CN"/>
              </w:rPr>
              <w:t xml:space="preserve">For grant-based PUSCH enhancement, </w:t>
            </w:r>
            <w:r>
              <w:rPr>
                <w:i/>
                <w:lang w:eastAsia="zh-CN"/>
              </w:rPr>
              <w:t>mini-slot based repetitions</w:t>
            </w:r>
            <w:r>
              <w:rPr>
                <w:i/>
                <w:lang w:val="en-US" w:eastAsia="zh-CN"/>
              </w:rPr>
              <w:t xml:space="preserve"> is supported. </w:t>
            </w:r>
          </w:p>
          <w:p w14:paraId="1D116AE2" w14:textId="77777777" w:rsidR="00F76936" w:rsidRDefault="00F76936" w:rsidP="00F76936">
            <w:pPr>
              <w:snapToGrid w:val="0"/>
              <w:spacing w:beforeLines="50" w:before="120" w:after="0"/>
              <w:rPr>
                <w:rFonts w:eastAsia="SimSun"/>
                <w:i/>
                <w:iCs/>
                <w:lang w:val="en-US" w:eastAsia="zh-CN"/>
              </w:rPr>
            </w:pPr>
            <w:r>
              <w:rPr>
                <w:rFonts w:eastAsia="SimSun"/>
                <w:b/>
                <w:bCs/>
                <w:i/>
                <w:iCs/>
                <w:lang w:val="en-US" w:eastAsia="zh-CN"/>
              </w:rPr>
              <w:t xml:space="preserve">Proposal 2: </w:t>
            </w:r>
            <w:r>
              <w:rPr>
                <w:rFonts w:eastAsia="SimSun"/>
                <w:i/>
                <w:iCs/>
                <w:lang w:val="en-US" w:eastAsia="zh-CN"/>
              </w:rPr>
              <w:t>For grant-based PUSCH repetitions, t</w:t>
            </w:r>
            <w:r>
              <w:rPr>
                <w:i/>
                <w:iCs/>
                <w:lang w:eastAsia="zh-CN"/>
              </w:rPr>
              <w:t xml:space="preserve">he time domain resources for the remaining repetitions are derived based at least on the resources for the first repetition and the </w:t>
            </w:r>
            <w:r>
              <w:rPr>
                <w:i/>
                <w:iCs/>
                <w:lang w:val="en-US" w:eastAsia="zh-CN"/>
              </w:rPr>
              <w:t xml:space="preserve">following </w:t>
            </w:r>
            <w:r>
              <w:rPr>
                <w:i/>
                <w:iCs/>
                <w:lang w:eastAsia="zh-CN"/>
              </w:rPr>
              <w:t>procedure</w:t>
            </w:r>
            <w:r>
              <w:rPr>
                <w:i/>
                <w:iCs/>
                <w:lang w:val="en-US" w:eastAsia="zh-CN"/>
              </w:rPr>
              <w:t>s</w:t>
            </w:r>
            <w:r>
              <w:rPr>
                <w:i/>
                <w:iCs/>
                <w:lang w:eastAsia="zh-CN"/>
              </w:rPr>
              <w:t xml:space="preserve"> of UL/DL direction determination</w:t>
            </w:r>
            <w:r>
              <w:rPr>
                <w:i/>
                <w:iCs/>
                <w:lang w:val="en-US" w:eastAsia="zh-CN"/>
              </w:rPr>
              <w:t xml:space="preserve">: </w:t>
            </w:r>
          </w:p>
          <w:p w14:paraId="403E270F" w14:textId="77777777" w:rsidR="00F76936" w:rsidRDefault="00F76936" w:rsidP="00F76936">
            <w:pPr>
              <w:snapToGrid w:val="0"/>
              <w:spacing w:after="120"/>
              <w:ind w:firstLine="720"/>
              <w:rPr>
                <w:rFonts w:eastAsia="SimSun"/>
                <w:i/>
                <w:iCs/>
                <w:szCs w:val="21"/>
                <w:lang w:val="en-US" w:eastAsia="zh-CN"/>
              </w:rPr>
            </w:pPr>
            <w:r>
              <w:rPr>
                <w:rFonts w:eastAsia="SimSun"/>
                <w:i/>
                <w:iCs/>
                <w:szCs w:val="21"/>
                <w:lang w:val="en-US" w:eastAsia="zh-CN"/>
              </w:rPr>
              <w:t>- Grant based PUSCH can be transmitted on flexible symbols configured by RRC slot configuration:</w:t>
            </w:r>
          </w:p>
          <w:p w14:paraId="2B6D44D0" w14:textId="77777777" w:rsidR="00F76936" w:rsidRDefault="00F76936" w:rsidP="00F76936">
            <w:pPr>
              <w:snapToGrid w:val="0"/>
              <w:spacing w:after="120"/>
              <w:ind w:firstLine="720"/>
              <w:rPr>
                <w:rFonts w:eastAsia="SimSun"/>
                <w:i/>
                <w:iCs/>
                <w:szCs w:val="21"/>
                <w:lang w:val="en-US" w:eastAsia="zh-CN"/>
              </w:rPr>
            </w:pPr>
            <w:r>
              <w:rPr>
                <w:rFonts w:eastAsia="SimSun"/>
                <w:i/>
                <w:iCs/>
                <w:szCs w:val="21"/>
                <w:lang w:val="en-US" w:eastAsia="zh-CN"/>
              </w:rPr>
              <w:t>- Transmission direction indicated by SFI is not expect to be contradict with the grant based PUSCH:</w:t>
            </w:r>
          </w:p>
          <w:p w14:paraId="19F5BBA7" w14:textId="77777777" w:rsidR="00F76936" w:rsidRDefault="00F76936" w:rsidP="00F76936">
            <w:pPr>
              <w:snapToGrid w:val="0"/>
              <w:spacing w:after="120"/>
              <w:ind w:firstLine="720"/>
              <w:rPr>
                <w:rFonts w:eastAsia="SimSun"/>
                <w:i/>
                <w:iCs/>
                <w:szCs w:val="21"/>
                <w:lang w:val="en-US" w:eastAsia="zh-CN"/>
              </w:rPr>
            </w:pPr>
            <w:r>
              <w:rPr>
                <w:rFonts w:eastAsia="SimSun"/>
                <w:i/>
                <w:iCs/>
                <w:szCs w:val="21"/>
                <w:lang w:val="en-US" w:eastAsia="zh-CN"/>
              </w:rPr>
              <w:t>- Grant based PUSCH can be transmitted on flexible symbols indicated by SFI.</w:t>
            </w:r>
          </w:p>
          <w:p w14:paraId="032CB237" w14:textId="77777777" w:rsidR="00F76936" w:rsidRDefault="00F76936" w:rsidP="00F76936">
            <w:pPr>
              <w:snapToGrid w:val="0"/>
              <w:spacing w:after="120"/>
              <w:ind w:left="720"/>
              <w:rPr>
                <w:rFonts w:eastAsia="SimSun"/>
                <w:i/>
                <w:iCs/>
                <w:szCs w:val="21"/>
                <w:lang w:val="en-US" w:eastAsia="zh-CN"/>
              </w:rPr>
            </w:pPr>
            <w:r>
              <w:rPr>
                <w:rFonts w:eastAsia="SimSun"/>
                <w:i/>
                <w:iCs/>
                <w:szCs w:val="21"/>
                <w:lang w:val="en-US" w:eastAsia="zh-CN"/>
              </w:rPr>
              <w:t xml:space="preserve">- If the repetitions cross slot boundary, the UE does not transmit the PUSCH in a slot if at least one symbol from a set of symbols where the UE is scheduled PUSCH transmission in the slot is a downlink symbol. The omitted repetition is not counted in the total number of repetitions. </w:t>
            </w:r>
          </w:p>
          <w:p w14:paraId="64BD9277" w14:textId="77777777" w:rsidR="00F76936" w:rsidRDefault="00F76936" w:rsidP="00F76936">
            <w:pPr>
              <w:snapToGrid w:val="0"/>
              <w:spacing w:beforeLines="50" w:before="120" w:afterLines="50" w:after="120"/>
              <w:rPr>
                <w:rFonts w:eastAsia="SimSun"/>
                <w:lang w:val="en-US" w:eastAsia="zh-CN"/>
              </w:rPr>
            </w:pPr>
            <w:r>
              <w:rPr>
                <w:rFonts w:eastAsia="SimSun"/>
                <w:b/>
                <w:bCs/>
                <w:i/>
                <w:iCs/>
                <w:lang w:val="en-US" w:eastAsia="zh-CN"/>
              </w:rPr>
              <w:t xml:space="preserve">Proposal 3: </w:t>
            </w:r>
            <w:r>
              <w:rPr>
                <w:rFonts w:eastAsia="SimSun"/>
                <w:i/>
                <w:iCs/>
                <w:lang w:val="en-US" w:eastAsia="zh-CN"/>
              </w:rPr>
              <w:t>For grant-based PUSCH repetitions, t</w:t>
            </w:r>
            <w:r>
              <w:rPr>
                <w:i/>
                <w:iCs/>
                <w:lang w:eastAsia="zh-CN"/>
              </w:rPr>
              <w:t xml:space="preserve">he </w:t>
            </w:r>
            <w:r>
              <w:rPr>
                <w:i/>
                <w:iCs/>
                <w:lang w:val="en-US" w:eastAsia="zh-CN"/>
              </w:rPr>
              <w:t xml:space="preserve">UE does not transmit PUSCH on the orphan symbols and the skipped repetition with orphan symbols is not counted in the total number of repetitions. </w:t>
            </w:r>
          </w:p>
          <w:p w14:paraId="57A8B8B2" w14:textId="77777777" w:rsidR="00F76936" w:rsidRDefault="00F76936" w:rsidP="00F76936">
            <w:pPr>
              <w:snapToGrid w:val="0"/>
              <w:spacing w:after="120"/>
              <w:rPr>
                <w:rFonts w:eastAsia="SimSun"/>
                <w:lang w:val="en-US" w:eastAsia="zh-CN"/>
              </w:rPr>
            </w:pPr>
            <w:r>
              <w:rPr>
                <w:rFonts w:eastAsia="SimSun"/>
                <w:b/>
                <w:bCs/>
                <w:i/>
                <w:iCs/>
                <w:lang w:val="en-US" w:eastAsia="zh-CN"/>
              </w:rPr>
              <w:t xml:space="preserve">Proposal 4: </w:t>
            </w:r>
            <w:r>
              <w:rPr>
                <w:rFonts w:eastAsia="SimSun"/>
                <w:i/>
                <w:iCs/>
                <w:lang w:val="en-US" w:eastAsia="zh-CN"/>
              </w:rPr>
              <w:t xml:space="preserve">For grant-based PUSCH repetitions, </w:t>
            </w:r>
            <w:r>
              <w:rPr>
                <w:i/>
                <w:iCs/>
                <w:lang w:val="en-US" w:eastAsia="zh-CN"/>
              </w:rPr>
              <w:t>inter-PUSCH</w:t>
            </w:r>
            <w:r>
              <w:rPr>
                <w:i/>
                <w:iCs/>
                <w:lang w:eastAsia="zh-CN"/>
              </w:rPr>
              <w:t>-repetition hopping and inter-slot hopping</w:t>
            </w:r>
            <w:r>
              <w:rPr>
                <w:i/>
                <w:iCs/>
                <w:lang w:val="en-US" w:eastAsia="zh-CN"/>
              </w:rPr>
              <w:t xml:space="preserve"> cannot be enabled simultaneously. </w:t>
            </w:r>
          </w:p>
          <w:p w14:paraId="7EC270DB" w14:textId="77777777" w:rsidR="00F76936" w:rsidRDefault="00F76936" w:rsidP="00F76936">
            <w:pPr>
              <w:snapToGrid w:val="0"/>
              <w:spacing w:after="120"/>
              <w:rPr>
                <w:rFonts w:eastAsiaTheme="minorEastAsia"/>
                <w:b/>
                <w:i/>
                <w:lang w:val="en-US" w:eastAsia="zh-CN"/>
              </w:rPr>
            </w:pPr>
            <w:r>
              <w:rPr>
                <w:rFonts w:eastAsiaTheme="minorEastAsia"/>
                <w:b/>
                <w:i/>
                <w:lang w:val="en-US" w:eastAsia="zh-CN"/>
              </w:rPr>
              <w:t xml:space="preserve">Proposal 5: </w:t>
            </w:r>
            <w:r>
              <w:rPr>
                <w:rFonts w:eastAsiaTheme="minorEastAsia"/>
                <w:bCs/>
                <w:i/>
                <w:lang w:val="en-US" w:eastAsia="zh-CN"/>
              </w:rPr>
              <w:t>DMRS sharing should be considered for both grant-based and grant-free PUSCH mini-slot based repetitions.</w:t>
            </w:r>
          </w:p>
          <w:p w14:paraId="04708CDB" w14:textId="77777777" w:rsidR="00F76936" w:rsidRDefault="00F76936" w:rsidP="00F76936">
            <w:pPr>
              <w:snapToGrid w:val="0"/>
              <w:spacing w:after="120"/>
              <w:rPr>
                <w:rFonts w:eastAsiaTheme="minorEastAsia"/>
                <w:bCs/>
                <w:i/>
                <w:lang w:val="en-US" w:eastAsia="zh-CN"/>
              </w:rPr>
            </w:pPr>
            <w:r>
              <w:rPr>
                <w:rFonts w:eastAsiaTheme="minorEastAsia"/>
                <w:b/>
                <w:i/>
                <w:lang w:val="en-US" w:eastAsia="zh-CN"/>
              </w:rPr>
              <w:t xml:space="preserve">Proposal 6: </w:t>
            </w:r>
            <w:r>
              <w:rPr>
                <w:i/>
                <w:iCs/>
                <w:lang w:eastAsia="zh-CN"/>
              </w:rPr>
              <w:t>TBS determination</w:t>
            </w:r>
            <w:r>
              <w:rPr>
                <w:i/>
                <w:iCs/>
                <w:lang w:val="en-US" w:eastAsia="zh-CN"/>
              </w:rPr>
              <w:t xml:space="preserve"> </w:t>
            </w:r>
            <w:r>
              <w:rPr>
                <w:i/>
                <w:iCs/>
                <w:lang w:eastAsia="zh-CN"/>
              </w:rPr>
              <w:t>based on the first repetition</w:t>
            </w:r>
            <w:r>
              <w:rPr>
                <w:rFonts w:eastAsiaTheme="minorEastAsia"/>
                <w:bCs/>
                <w:i/>
                <w:iCs/>
                <w:lang w:val="en-US" w:eastAsia="zh-CN"/>
              </w:rPr>
              <w:t xml:space="preserve"> should be supported </w:t>
            </w:r>
            <w:r>
              <w:rPr>
                <w:rFonts w:eastAsiaTheme="minorEastAsia"/>
                <w:bCs/>
                <w:i/>
                <w:lang w:val="en-US" w:eastAsia="zh-CN"/>
              </w:rPr>
              <w:t>for both grant-based and grant-free PUSCH mini-slot based repetitions.</w:t>
            </w:r>
          </w:p>
          <w:p w14:paraId="6CD85472" w14:textId="77777777" w:rsidR="00F76936" w:rsidRDefault="00F76936" w:rsidP="00F76936">
            <w:pPr>
              <w:snapToGrid w:val="0"/>
              <w:spacing w:beforeLines="50" w:before="120" w:after="0"/>
              <w:rPr>
                <w:rFonts w:eastAsia="SimSun"/>
                <w:i/>
                <w:iCs/>
                <w:lang w:val="en-US" w:eastAsia="zh-CN"/>
              </w:rPr>
            </w:pPr>
            <w:r>
              <w:rPr>
                <w:rFonts w:eastAsia="SimSun"/>
                <w:b/>
                <w:bCs/>
                <w:i/>
                <w:iCs/>
                <w:lang w:val="en-US" w:eastAsia="zh-CN"/>
              </w:rPr>
              <w:t xml:space="preserve">Proposal 7: </w:t>
            </w:r>
            <w:r>
              <w:rPr>
                <w:rFonts w:eastAsia="SimSun"/>
                <w:i/>
                <w:iCs/>
                <w:lang w:val="en-US" w:eastAsia="zh-CN"/>
              </w:rPr>
              <w:t>For grant-free PUSCH repetitions, t</w:t>
            </w:r>
            <w:r>
              <w:rPr>
                <w:i/>
                <w:iCs/>
                <w:lang w:eastAsia="zh-CN"/>
              </w:rPr>
              <w:t xml:space="preserve">he time domain resources for the remaining repetitions are derived based at least on the resources for the first repetition and the </w:t>
            </w:r>
            <w:r>
              <w:rPr>
                <w:i/>
                <w:iCs/>
                <w:lang w:val="en-US" w:eastAsia="zh-CN"/>
              </w:rPr>
              <w:t xml:space="preserve">following </w:t>
            </w:r>
            <w:r>
              <w:rPr>
                <w:i/>
                <w:iCs/>
                <w:lang w:eastAsia="zh-CN"/>
              </w:rPr>
              <w:t>procedure of UL/DL direction determination</w:t>
            </w:r>
            <w:r>
              <w:rPr>
                <w:i/>
                <w:iCs/>
                <w:lang w:val="en-US" w:eastAsia="zh-CN"/>
              </w:rPr>
              <w:t xml:space="preserve">: </w:t>
            </w:r>
          </w:p>
          <w:p w14:paraId="422C7DAB" w14:textId="77777777" w:rsidR="00F76936" w:rsidRDefault="00F76936" w:rsidP="00F76936">
            <w:pPr>
              <w:snapToGrid w:val="0"/>
              <w:spacing w:afterLines="50" w:after="120"/>
              <w:ind w:left="420"/>
              <w:rPr>
                <w:rFonts w:eastAsia="SimSun"/>
                <w:szCs w:val="21"/>
                <w:lang w:val="en-US" w:eastAsia="zh-CN"/>
              </w:rPr>
            </w:pPr>
            <w:r>
              <w:rPr>
                <w:rFonts w:eastAsia="SimSun"/>
                <w:i/>
                <w:iCs/>
                <w:szCs w:val="21"/>
                <w:lang w:val="en-US" w:eastAsia="zh-CN"/>
              </w:rPr>
              <w:t xml:space="preserve">- </w:t>
            </w:r>
            <w:r>
              <w:rPr>
                <w:i/>
                <w:iCs/>
                <w:lang w:val="en-US" w:eastAsia="zh-CN"/>
              </w:rPr>
              <w:t>Grant free PUSCH can be transmitted on uplink or flexible symbols configured by RRC slot configuration.</w:t>
            </w:r>
          </w:p>
          <w:p w14:paraId="3FDDE476" w14:textId="77777777" w:rsidR="00F76936" w:rsidRDefault="00F76936" w:rsidP="00F76936">
            <w:pPr>
              <w:snapToGrid w:val="0"/>
              <w:spacing w:afterLines="50" w:after="120"/>
              <w:rPr>
                <w:rFonts w:eastAsia="SimSun"/>
                <w:i/>
                <w:iCs/>
                <w:lang w:val="en-US" w:eastAsia="zh-CN"/>
              </w:rPr>
            </w:pPr>
            <w:r>
              <w:rPr>
                <w:b/>
                <w:bCs/>
                <w:i/>
                <w:iCs/>
                <w:szCs w:val="21"/>
                <w:lang w:val="en-US" w:eastAsia="zh-CN"/>
              </w:rPr>
              <w:t xml:space="preserve">Proposal 8: </w:t>
            </w:r>
            <w:r>
              <w:rPr>
                <w:rFonts w:eastAsia="SimSun"/>
                <w:i/>
                <w:iCs/>
                <w:lang w:val="en-US" w:eastAsia="zh-CN"/>
              </w:rPr>
              <w:t xml:space="preserve">For grant-free PUSCH repetitions, </w:t>
            </w:r>
          </w:p>
          <w:p w14:paraId="3E924674" w14:textId="77777777" w:rsidR="00F76936" w:rsidRDefault="00F76936" w:rsidP="00F76936">
            <w:pPr>
              <w:snapToGrid w:val="0"/>
              <w:spacing w:afterLines="50" w:after="120"/>
              <w:ind w:left="840"/>
              <w:rPr>
                <w:i/>
                <w:iCs/>
                <w:lang w:val="en-US" w:eastAsia="zh-CN"/>
              </w:rPr>
            </w:pPr>
            <w:r>
              <w:rPr>
                <w:rFonts w:eastAsia="SimSun"/>
                <w:i/>
                <w:iCs/>
                <w:lang w:val="en-US" w:eastAsia="zh-CN"/>
              </w:rPr>
              <w:t>- FFS t</w:t>
            </w:r>
            <w:r>
              <w:rPr>
                <w:i/>
                <w:iCs/>
                <w:lang w:eastAsia="zh-CN"/>
              </w:rPr>
              <w:t xml:space="preserve">he </w:t>
            </w:r>
            <w:r>
              <w:rPr>
                <w:i/>
                <w:iCs/>
                <w:lang w:val="en-US" w:eastAsia="zh-CN"/>
              </w:rPr>
              <w:t>UE behavior on the orphan symbols</w:t>
            </w:r>
          </w:p>
          <w:p w14:paraId="0CA5A3D7" w14:textId="77777777" w:rsidR="00F76936" w:rsidRDefault="00F76936" w:rsidP="00F76936">
            <w:pPr>
              <w:snapToGrid w:val="0"/>
              <w:spacing w:afterLines="50" w:after="120"/>
              <w:ind w:left="840"/>
              <w:rPr>
                <w:rFonts w:eastAsia="SimSun"/>
                <w:lang w:val="en-US" w:eastAsia="zh-CN"/>
              </w:rPr>
            </w:pPr>
            <w:r>
              <w:rPr>
                <w:i/>
                <w:iCs/>
                <w:lang w:val="en-US" w:eastAsia="zh-CN"/>
              </w:rPr>
              <w:t xml:space="preserve">- if a repetition with orphan symbols is skipped, it is not counted in the total number of repetitions. </w:t>
            </w:r>
          </w:p>
          <w:p w14:paraId="498B1E76" w14:textId="77777777" w:rsidR="00F76936" w:rsidRDefault="00F76936" w:rsidP="00F76936">
            <w:pPr>
              <w:snapToGrid w:val="0"/>
              <w:spacing w:after="0"/>
              <w:rPr>
                <w:lang w:val="en-US" w:eastAsia="zh-CN"/>
              </w:rPr>
            </w:pPr>
            <w:r>
              <w:rPr>
                <w:b/>
                <w:bCs/>
                <w:i/>
                <w:iCs/>
                <w:szCs w:val="21"/>
                <w:lang w:val="en-US" w:eastAsia="zh-CN"/>
              </w:rPr>
              <w:t xml:space="preserve">Proposal 9: </w:t>
            </w:r>
            <w:r>
              <w:rPr>
                <w:i/>
                <w:iCs/>
                <w:szCs w:val="21"/>
                <w:lang w:val="en-US" w:eastAsia="zh-CN"/>
              </w:rPr>
              <w:t xml:space="preserve">For the inter-repetition frequency hopping, </w:t>
            </w:r>
            <w:r>
              <w:rPr>
                <w:rFonts w:eastAsiaTheme="minorEastAsia"/>
                <w:i/>
                <w:lang w:val="en-US" w:eastAsia="zh-CN"/>
              </w:rPr>
              <w:t xml:space="preserve">the hopping pattern design can be based on the repetition number and the configured RV sequence: </w:t>
            </w:r>
          </w:p>
          <w:p w14:paraId="791C66E9" w14:textId="77777777" w:rsidR="00F76936" w:rsidRDefault="00F76936" w:rsidP="009F3212">
            <w:pPr>
              <w:numPr>
                <w:ilvl w:val="0"/>
                <w:numId w:val="23"/>
              </w:numPr>
              <w:overflowPunct w:val="0"/>
              <w:autoSpaceDE w:val="0"/>
              <w:autoSpaceDN w:val="0"/>
              <w:adjustRightInd w:val="0"/>
              <w:snapToGrid w:val="0"/>
              <w:spacing w:after="0"/>
              <w:ind w:firstLine="0"/>
              <w:jc w:val="both"/>
              <w:rPr>
                <w:i/>
                <w:iCs/>
                <w:szCs w:val="21"/>
                <w:lang w:val="en-US" w:eastAsia="zh-CN"/>
              </w:rPr>
            </w:pPr>
            <w:r>
              <w:rPr>
                <w:i/>
                <w:iCs/>
                <w:szCs w:val="21"/>
                <w:lang w:val="en-US" w:eastAsia="zh-CN"/>
              </w:rPr>
              <w:t xml:space="preserve">For </w:t>
            </w:r>
            <w:r>
              <w:rPr>
                <w:rFonts w:eastAsia="SimSun"/>
                <w:i/>
                <w:iCs/>
                <w:lang w:val="en-US" w:eastAsia="zh-CN"/>
              </w:rPr>
              <w:t>RV sequence {0, 0, 0, 0}, hopping boundary can occur at each repetition.</w:t>
            </w:r>
          </w:p>
          <w:p w14:paraId="51A4F4E0" w14:textId="77777777" w:rsidR="00F76936" w:rsidRDefault="00F76936" w:rsidP="009F3212">
            <w:pPr>
              <w:numPr>
                <w:ilvl w:val="0"/>
                <w:numId w:val="23"/>
              </w:numPr>
              <w:overflowPunct w:val="0"/>
              <w:autoSpaceDE w:val="0"/>
              <w:autoSpaceDN w:val="0"/>
              <w:adjustRightInd w:val="0"/>
              <w:snapToGrid w:val="0"/>
              <w:spacing w:after="0"/>
              <w:ind w:firstLine="0"/>
              <w:jc w:val="both"/>
              <w:rPr>
                <w:i/>
                <w:iCs/>
                <w:szCs w:val="21"/>
                <w:lang w:val="en-US" w:eastAsia="zh-CN"/>
              </w:rPr>
            </w:pPr>
            <w:r>
              <w:rPr>
                <w:i/>
                <w:iCs/>
                <w:szCs w:val="21"/>
                <w:lang w:val="en-US" w:eastAsia="zh-CN"/>
              </w:rPr>
              <w:t xml:space="preserve">For </w:t>
            </w:r>
            <w:r>
              <w:rPr>
                <w:rFonts w:eastAsia="SimSun"/>
                <w:i/>
                <w:iCs/>
                <w:lang w:val="en-US" w:eastAsia="zh-CN"/>
              </w:rPr>
              <w:t xml:space="preserve">RV sequence {0, 2, 3, 1}, the first hop is floor (K/2), the second hop is ceil (K/2), where K is the repetition number.   </w:t>
            </w:r>
          </w:p>
          <w:p w14:paraId="40531582" w14:textId="77777777" w:rsidR="00F76936" w:rsidRDefault="00F76936" w:rsidP="009F3212">
            <w:pPr>
              <w:numPr>
                <w:ilvl w:val="0"/>
                <w:numId w:val="23"/>
              </w:numPr>
              <w:overflowPunct w:val="0"/>
              <w:autoSpaceDE w:val="0"/>
              <w:autoSpaceDN w:val="0"/>
              <w:adjustRightInd w:val="0"/>
              <w:snapToGrid w:val="0"/>
              <w:spacing w:after="240"/>
              <w:ind w:firstLine="0"/>
              <w:jc w:val="both"/>
              <w:rPr>
                <w:rFonts w:eastAsia="SimSun"/>
                <w:b/>
                <w:bCs/>
                <w:i/>
                <w:iCs/>
                <w:szCs w:val="21"/>
                <w:lang w:val="en-US" w:eastAsia="zh-CN"/>
              </w:rPr>
            </w:pPr>
            <w:r>
              <w:rPr>
                <w:i/>
                <w:iCs/>
                <w:szCs w:val="21"/>
                <w:lang w:val="en-US" w:eastAsia="zh-CN"/>
              </w:rPr>
              <w:t xml:space="preserve">For </w:t>
            </w:r>
            <w:r>
              <w:rPr>
                <w:rFonts w:eastAsia="SimSun"/>
                <w:i/>
                <w:iCs/>
                <w:lang w:val="en-US" w:eastAsia="zh-CN"/>
              </w:rPr>
              <w:t>RV sequence {0, 3, 0, 3}, the first hopping boundary occurs between the first TO with RV0 and the first TO with RV3, the second hopping boundary occurs between the second TO with RV0 and the second TO with RV3.</w:t>
            </w:r>
          </w:p>
          <w:p w14:paraId="4E6CF7CA" w14:textId="77777777" w:rsidR="00F76936" w:rsidRDefault="00F76936" w:rsidP="00F76936">
            <w:pPr>
              <w:snapToGrid w:val="0"/>
              <w:spacing w:after="120"/>
              <w:rPr>
                <w:rFonts w:eastAsia="SimSun"/>
                <w:i/>
                <w:iCs/>
                <w:szCs w:val="21"/>
                <w:lang w:val="en-US" w:eastAsia="zh-CN"/>
              </w:rPr>
            </w:pPr>
            <w:r>
              <w:rPr>
                <w:b/>
                <w:bCs/>
                <w:i/>
                <w:iCs/>
                <w:szCs w:val="21"/>
                <w:lang w:val="en-US" w:eastAsia="zh-CN"/>
              </w:rPr>
              <w:t xml:space="preserve">Proposal 10: </w:t>
            </w:r>
            <w:r>
              <w:rPr>
                <w:rFonts w:eastAsia="SimSun"/>
                <w:i/>
                <w:iCs/>
                <w:lang w:val="en-US" w:eastAsia="zh-CN"/>
              </w:rPr>
              <w:t>For grant-based PUSCH repetitions, a</w:t>
            </w:r>
            <w:r>
              <w:rPr>
                <w:rFonts w:eastAsia="SimSun"/>
                <w:i/>
                <w:iCs/>
                <w:szCs w:val="21"/>
                <w:lang w:val="en-US" w:eastAsia="zh-CN"/>
              </w:rPr>
              <w:t xml:space="preserve">n available slot contains enough uplink or flexible symbols, which is larger than the total number of symbols needed for one repetition and GP. </w:t>
            </w:r>
          </w:p>
          <w:p w14:paraId="456AD8E0" w14:textId="77777777" w:rsidR="00F76936" w:rsidRDefault="00F76936" w:rsidP="009F3212">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lastRenderedPageBreak/>
              <w:t xml:space="preserve">The first available symbols in the available slot is the first uplink or flexible symbols other than the symbols used for GP. </w:t>
            </w:r>
          </w:p>
          <w:p w14:paraId="65268C84" w14:textId="69B7EC5B" w:rsidR="00082736" w:rsidRPr="00F76936" w:rsidRDefault="00F76936" w:rsidP="009F3212">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t xml:space="preserve">Note, the repetition could be a full repetition or a repetition could be transmitted on orphan symbols if supported. </w:t>
            </w:r>
          </w:p>
        </w:tc>
      </w:tr>
    </w:tbl>
    <w:p w14:paraId="712B4E0E" w14:textId="186CE7E0" w:rsidR="00082736" w:rsidRPr="001E4BBD" w:rsidRDefault="00082736" w:rsidP="00310F09">
      <w:pPr>
        <w:rPr>
          <w:lang w:eastAsia="zh-CN"/>
        </w:rPr>
      </w:pPr>
    </w:p>
    <w:p w14:paraId="250835C6" w14:textId="0EA3B6EE" w:rsidR="00C82C80" w:rsidRPr="001E4BBD" w:rsidRDefault="004427AC" w:rsidP="00630540">
      <w:pPr>
        <w:pStyle w:val="Heading2"/>
        <w:rPr>
          <w:lang w:eastAsia="zh-CN"/>
        </w:rPr>
      </w:pPr>
      <w:r w:rsidRPr="004427AC">
        <w:rPr>
          <w:lang w:eastAsia="zh-CN"/>
        </w:rPr>
        <w:t>[6]</w:t>
      </w:r>
      <w:r w:rsidRPr="004427AC">
        <w:rPr>
          <w:lang w:eastAsia="zh-CN"/>
        </w:rPr>
        <w:tab/>
      </w:r>
      <w:r w:rsidR="00F76936" w:rsidRPr="00F76936">
        <w:rPr>
          <w:lang w:eastAsia="zh-CN"/>
        </w:rPr>
        <w:t>R1-1901824</w:t>
      </w:r>
      <w:r w:rsidR="00F76936" w:rsidRPr="00F76936">
        <w:rPr>
          <w:lang w:eastAsia="zh-CN"/>
        </w:rPr>
        <w:tab/>
        <w:t>Enhancements of NR PUSCH for URLLC</w:t>
      </w:r>
      <w:r w:rsidR="00F76936" w:rsidRPr="00F76936">
        <w:rPr>
          <w:lang w:eastAsia="zh-CN"/>
        </w:rPr>
        <w:tab/>
        <w:t>MediaTek Inc.</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5748D539" w14:textId="77777777" w:rsidR="00F76936" w:rsidRDefault="00F76936" w:rsidP="00F76936">
            <w:pPr>
              <w:rPr>
                <w:rFonts w:eastAsia="MS Mincho"/>
                <w:b/>
                <w:i/>
                <w:color w:val="000000" w:themeColor="text1"/>
                <w:lang w:eastAsia="ja-JP"/>
              </w:rPr>
            </w:pPr>
            <w:r>
              <w:rPr>
                <w:rFonts w:eastAsia="MS Mincho"/>
                <w:b/>
                <w:i/>
                <w:color w:val="000000" w:themeColor="text1"/>
                <w:lang w:eastAsia="ja-JP"/>
              </w:rPr>
              <w:t xml:space="preserve">Observation 1: </w:t>
            </w:r>
            <w:r>
              <w:rPr>
                <w:b/>
                <w:i/>
                <w:color w:val="000000" w:themeColor="text1"/>
              </w:rPr>
              <w:t xml:space="preserve">CDD outperforms precoding if the targeted error rate is lower than </w:t>
            </w:r>
            <w:r>
              <w:rPr>
                <w:rFonts w:eastAsiaTheme="minorEastAsia"/>
                <w:b/>
                <w:i/>
                <w:color w:val="000000" w:themeColor="text1"/>
                <w:lang w:eastAsia="zh-CN"/>
              </w:rPr>
              <w:t>10</w:t>
            </w:r>
            <w:r>
              <w:rPr>
                <w:rFonts w:eastAsiaTheme="minorEastAsia"/>
                <w:b/>
                <w:i/>
                <w:color w:val="000000" w:themeColor="text1"/>
                <w:vertAlign w:val="superscript"/>
                <w:lang w:eastAsia="zh-CN"/>
              </w:rPr>
              <w:t>-2</w:t>
            </w:r>
            <w:r>
              <w:rPr>
                <w:b/>
                <w:i/>
                <w:color w:val="000000" w:themeColor="text1"/>
              </w:rPr>
              <w:t>.</w:t>
            </w:r>
          </w:p>
          <w:p w14:paraId="2028CE3D" w14:textId="77777777" w:rsidR="00F76936" w:rsidRDefault="00F76936" w:rsidP="00F76936">
            <w:pPr>
              <w:jc w:val="both"/>
              <w:rPr>
                <w:rFonts w:eastAsia="PMingLiU"/>
                <w:b/>
                <w:i/>
                <w:color w:val="000000" w:themeColor="text1"/>
              </w:rPr>
            </w:pPr>
            <w:r>
              <w:rPr>
                <w:b/>
                <w:i/>
                <w:color w:val="000000" w:themeColor="text1"/>
              </w:rPr>
              <w:t>Observation 2: high DMRS overhead is not needed to meet the targeted URLLC performance.</w:t>
            </w:r>
          </w:p>
          <w:p w14:paraId="587CCE87" w14:textId="77777777" w:rsidR="00F76936" w:rsidRDefault="00F76936" w:rsidP="00F76936">
            <w:pPr>
              <w:jc w:val="both"/>
              <w:rPr>
                <w:b/>
                <w:i/>
                <w:color w:val="000000" w:themeColor="text1"/>
              </w:rPr>
            </w:pPr>
            <w:r>
              <w:rPr>
                <w:b/>
                <w:i/>
                <w:color w:val="000000" w:themeColor="text1"/>
              </w:rPr>
              <w:t>Observation 3: Supporting frequency hopping will limit the use of DMRS sharing.</w:t>
            </w:r>
          </w:p>
          <w:p w14:paraId="470BFF1D" w14:textId="77777777" w:rsidR="00F76936" w:rsidRDefault="00F76936" w:rsidP="00F76936">
            <w:pPr>
              <w:tabs>
                <w:tab w:val="num" w:pos="720"/>
                <w:tab w:val="num" w:pos="1440"/>
              </w:tabs>
              <w:jc w:val="both"/>
              <w:rPr>
                <w:b/>
                <w:i/>
                <w:color w:val="000000" w:themeColor="text1"/>
                <w:lang w:eastAsia="ko-KR"/>
              </w:rPr>
            </w:pPr>
            <w:r>
              <w:rPr>
                <w:b/>
                <w:i/>
                <w:color w:val="000000" w:themeColor="text1"/>
                <w:lang w:eastAsia="ko-KR"/>
              </w:rPr>
              <w:t>Observation 4: When frequency hopping is enabled and when using 14 bits for RIV value and BWP’s BW is 275, we can have allocation sizes: [1, 60] &amp; [218, 275] resource blocks only</w:t>
            </w:r>
          </w:p>
          <w:p w14:paraId="3246CEDB" w14:textId="77777777" w:rsidR="00F76936" w:rsidRDefault="00F76936" w:rsidP="00F76936">
            <w:pPr>
              <w:pStyle w:val="3GPPNormalText"/>
              <w:rPr>
                <w:color w:val="000000" w:themeColor="text1"/>
                <w:lang w:eastAsia="en-US"/>
              </w:rPr>
            </w:pPr>
          </w:p>
          <w:p w14:paraId="617A80CC" w14:textId="77777777" w:rsidR="00F76936" w:rsidRDefault="00F76936" w:rsidP="00F76936">
            <w:pPr>
              <w:spacing w:after="120"/>
              <w:jc w:val="both"/>
              <w:textAlignment w:val="center"/>
              <w:rPr>
                <w:rFonts w:eastAsia="MS Mincho"/>
                <w:b/>
                <w:i/>
                <w:color w:val="000000" w:themeColor="text1"/>
                <w:lang w:eastAsia="ja-JP"/>
              </w:rPr>
            </w:pPr>
            <w:r>
              <w:rPr>
                <w:rFonts w:eastAsia="MS Mincho"/>
                <w:b/>
                <w:i/>
                <w:color w:val="000000" w:themeColor="text1"/>
                <w:lang w:eastAsia="ja-JP"/>
              </w:rPr>
              <w:t xml:space="preserve">Proposal 1: Adopt Option 1 for UL scheduling of PUSCH repetitions. </w:t>
            </w:r>
          </w:p>
          <w:p w14:paraId="33ABF8C3" w14:textId="77777777" w:rsidR="00F76936" w:rsidRDefault="00F76936" w:rsidP="00F76936">
            <w:pPr>
              <w:rPr>
                <w:rFonts w:eastAsia="MS Mincho"/>
                <w:b/>
                <w:i/>
                <w:color w:val="000000" w:themeColor="text1"/>
                <w:lang w:eastAsia="ja-JP"/>
              </w:rPr>
            </w:pPr>
            <w:r>
              <w:rPr>
                <w:rFonts w:eastAsia="MS Mincho"/>
                <w:b/>
                <w:i/>
                <w:color w:val="000000" w:themeColor="text1"/>
                <w:lang w:eastAsia="ja-JP"/>
              </w:rPr>
              <w:t>Proposal 2: Study the possibility of supporting CDD for URLLC to enhance the UL transmit diversity.</w:t>
            </w:r>
          </w:p>
          <w:p w14:paraId="677324D5" w14:textId="77777777" w:rsidR="00F76936" w:rsidRDefault="00F76936" w:rsidP="00F76936">
            <w:pPr>
              <w:jc w:val="both"/>
              <w:rPr>
                <w:rFonts w:eastAsia="PMingLiU"/>
                <w:b/>
                <w:i/>
                <w:color w:val="000000" w:themeColor="text1"/>
              </w:rPr>
            </w:pPr>
            <w:r>
              <w:rPr>
                <w:b/>
                <w:i/>
                <w:color w:val="000000" w:themeColor="text1"/>
              </w:rPr>
              <w:t>Proposal 3: DMRS sharing should be supported for mini-slot repetition.</w:t>
            </w:r>
          </w:p>
          <w:p w14:paraId="4758F0F8" w14:textId="77777777" w:rsidR="00F76936" w:rsidRDefault="00F76936" w:rsidP="00F76936">
            <w:pPr>
              <w:jc w:val="both"/>
              <w:rPr>
                <w:b/>
                <w:i/>
                <w:color w:val="000000" w:themeColor="text1"/>
              </w:rPr>
            </w:pPr>
            <w:r>
              <w:rPr>
                <w:b/>
                <w:i/>
                <w:color w:val="000000" w:themeColor="text1"/>
              </w:rPr>
              <w:t xml:space="preserve">Proposal 4: To determine the PUSCH DMRS positions when DMRS sharing is enabled for mini-slot repetition, consider a group of repetitions as a single mini-slot and re-use the same specification given in section 6.4.1 on this basis </w:t>
            </w:r>
            <w:r>
              <w:rPr>
                <w:b/>
                <w:i/>
                <w:color w:val="000000" w:themeColor="text1"/>
                <w:kern w:val="2"/>
                <w:lang w:eastAsia="ko-KR"/>
              </w:rPr>
              <w:t>[TS38.211]</w:t>
            </w:r>
            <w:r>
              <w:rPr>
                <w:b/>
                <w:i/>
                <w:color w:val="000000" w:themeColor="text1"/>
              </w:rPr>
              <w:t xml:space="preserve">.  </w:t>
            </w:r>
          </w:p>
          <w:p w14:paraId="3A214205" w14:textId="77777777" w:rsidR="00F76936" w:rsidRDefault="00F76936" w:rsidP="00F76936">
            <w:pPr>
              <w:jc w:val="both"/>
              <w:rPr>
                <w:b/>
                <w:i/>
                <w:color w:val="000000" w:themeColor="text1"/>
              </w:rPr>
            </w:pPr>
            <w:r>
              <w:rPr>
                <w:b/>
                <w:i/>
                <w:color w:val="000000" w:themeColor="text1"/>
              </w:rPr>
              <w:t xml:space="preserve">Proposal 5: A study of the trade-off between frequency hopping and DMRS sharing is needed. </w:t>
            </w:r>
          </w:p>
          <w:p w14:paraId="28EE912F" w14:textId="77777777" w:rsidR="00F76936" w:rsidRDefault="00F76936" w:rsidP="00F76936">
            <w:pPr>
              <w:jc w:val="both"/>
              <w:rPr>
                <w:color w:val="000000" w:themeColor="text1"/>
              </w:rPr>
            </w:pPr>
            <w:r>
              <w:rPr>
                <w:b/>
                <w:i/>
                <w:color w:val="000000" w:themeColor="text1"/>
                <w:lang w:eastAsia="zh-CN"/>
              </w:rPr>
              <w:t>Proposal 6: Mini-slots grouping should be supported to enable frequency hopping and DMRS sharing simultaneously.</w:t>
            </w:r>
            <w:r>
              <w:rPr>
                <w:color w:val="000000" w:themeColor="text1"/>
              </w:rPr>
              <w:t xml:space="preserve"> </w:t>
            </w:r>
          </w:p>
          <w:p w14:paraId="634489F8" w14:textId="77777777" w:rsidR="00F76936" w:rsidRDefault="00F76936" w:rsidP="00F76936">
            <w:pPr>
              <w:jc w:val="both"/>
              <w:rPr>
                <w:b/>
                <w:i/>
                <w:color w:val="000000" w:themeColor="text1"/>
                <w:lang w:eastAsia="zh-CN"/>
              </w:rPr>
            </w:pPr>
            <w:r>
              <w:rPr>
                <w:b/>
                <w:i/>
                <w:color w:val="000000" w:themeColor="text1"/>
                <w:lang w:eastAsia="zh-CN"/>
              </w:rPr>
              <w:t>Proposal 7: Allow for more than 2 frequency hops when mini-slot repetition is used.</w:t>
            </w:r>
          </w:p>
          <w:p w14:paraId="576DDD63" w14:textId="77777777" w:rsidR="00F76936" w:rsidRDefault="00F76936" w:rsidP="00F76936">
            <w:pPr>
              <w:jc w:val="both"/>
              <w:rPr>
                <w:b/>
                <w:i/>
                <w:color w:val="000000" w:themeColor="text1"/>
              </w:rPr>
            </w:pPr>
            <w:r>
              <w:rPr>
                <w:b/>
                <w:i/>
                <w:color w:val="000000" w:themeColor="text1"/>
              </w:rPr>
              <w:t xml:space="preserve">Proposal 8: A </w:t>
            </w:r>
            <w:r>
              <w:rPr>
                <w:b/>
                <w:i/>
                <w:color w:val="000000" w:themeColor="text1"/>
                <w:lang w:eastAsia="ko-KR"/>
              </w:rPr>
              <w:t>frequency hopping pattern could be defined if more than two frequency hops are to be supported.</w:t>
            </w:r>
          </w:p>
          <w:p w14:paraId="2CD30731" w14:textId="77777777" w:rsidR="00F76936" w:rsidRDefault="00F76936" w:rsidP="00F76936">
            <w:pPr>
              <w:jc w:val="both"/>
              <w:rPr>
                <w:b/>
                <w:i/>
                <w:color w:val="000000" w:themeColor="text1"/>
              </w:rPr>
            </w:pPr>
            <w:r>
              <w:rPr>
                <w:b/>
                <w:i/>
                <w:color w:val="000000" w:themeColor="text1"/>
                <w:lang w:eastAsia="ko-KR"/>
              </w:rPr>
              <w:t>Proposal 9: Differentiation between Rel-15 mini-slot/slot aggregation and Rel-16 mini-slot repetition should be specified.</w:t>
            </w:r>
          </w:p>
          <w:p w14:paraId="3F00D09C" w14:textId="25AB67A0" w:rsidR="00C82C80" w:rsidRPr="00F76936" w:rsidRDefault="00F76936" w:rsidP="00923777">
            <w:pPr>
              <w:tabs>
                <w:tab w:val="num" w:pos="720"/>
                <w:tab w:val="num" w:pos="1440"/>
              </w:tabs>
              <w:jc w:val="both"/>
              <w:rPr>
                <w:b/>
                <w:i/>
                <w:color w:val="000000" w:themeColor="text1"/>
                <w:lang w:eastAsia="ko-KR"/>
              </w:rPr>
            </w:pPr>
            <w:r>
              <w:rPr>
                <w:b/>
                <w:i/>
                <w:color w:val="000000" w:themeColor="text1"/>
                <w:lang w:eastAsia="ko-KR"/>
              </w:rPr>
              <w:t xml:space="preserve">Proposal 10: Use coarse step sizes for the RB length and the RB start when the frequency hopping is enabled. Step sizes </w:t>
            </w:r>
            <m:oMath>
              <m:sSub>
                <m:sSubPr>
                  <m:ctrlPr>
                    <w:rPr>
                      <w:rFonts w:ascii="Cambria Math" w:eastAsia="PMingLiU" w:hAnsi="Cambria Math"/>
                      <w:b/>
                      <w:i/>
                      <w:iCs/>
                      <w:color w:val="000000" w:themeColor="text1"/>
                      <w:lang w:eastAsia="ko-KR"/>
                    </w:rPr>
                  </m:ctrlPr>
                </m:sSubPr>
                <m:e>
                  <m:r>
                    <m:rPr>
                      <m:sty m:val="bi"/>
                    </m:rPr>
                    <w:rPr>
                      <w:rFonts w:ascii="Cambria Math" w:hAnsi="Cambria Math"/>
                      <w:color w:val="000000" w:themeColor="text1"/>
                      <w:lang w:eastAsia="ko-KR"/>
                    </w:rPr>
                    <m:t>S</m:t>
                  </m:r>
                </m:e>
                <m:sub>
                  <m:r>
                    <m:rPr>
                      <m:sty m:val="bi"/>
                    </m:rPr>
                    <w:rPr>
                      <w:rFonts w:ascii="Cambria Math" w:hAnsi="Cambria Math"/>
                      <w:color w:val="000000" w:themeColor="text1"/>
                      <w:lang w:eastAsia="ko-KR"/>
                    </w:rPr>
                    <m:t>s</m:t>
                  </m:r>
                </m:sub>
              </m:sSub>
            </m:oMath>
            <w:r>
              <w:rPr>
                <w:b/>
                <w:i/>
                <w:color w:val="000000" w:themeColor="text1"/>
                <w:lang w:eastAsia="ko-KR"/>
              </w:rPr>
              <w:t xml:space="preserve"> and </w:t>
            </w:r>
            <m:oMath>
              <m:sSub>
                <m:sSubPr>
                  <m:ctrlPr>
                    <w:rPr>
                      <w:rFonts w:ascii="Cambria Math" w:eastAsia="PMingLiU" w:hAnsi="Cambria Math"/>
                      <w:b/>
                      <w:i/>
                      <w:iCs/>
                      <w:color w:val="000000" w:themeColor="text1"/>
                      <w:lang w:eastAsia="ko-KR"/>
                    </w:rPr>
                  </m:ctrlPr>
                </m:sSubPr>
                <m:e>
                  <m:r>
                    <m:rPr>
                      <m:sty m:val="bi"/>
                    </m:rPr>
                    <w:rPr>
                      <w:rFonts w:ascii="Cambria Math" w:hAnsi="Cambria Math"/>
                      <w:color w:val="000000" w:themeColor="text1"/>
                      <w:lang w:eastAsia="ko-KR"/>
                    </w:rPr>
                    <m:t>S</m:t>
                  </m:r>
                </m:e>
                <m:sub>
                  <m:r>
                    <m:rPr>
                      <m:sty m:val="bi"/>
                    </m:rPr>
                    <w:rPr>
                      <w:rFonts w:ascii="Cambria Math" w:hAnsi="Cambria Math"/>
                      <w:color w:val="000000" w:themeColor="text1"/>
                      <w:lang w:eastAsia="ko-KR"/>
                    </w:rPr>
                    <m:t>L</m:t>
                  </m:r>
                </m:sub>
              </m:sSub>
            </m:oMath>
            <w:r>
              <w:rPr>
                <w:b/>
                <w:i/>
                <w:color w:val="000000" w:themeColor="text1"/>
                <w:lang w:eastAsia="ko-KR"/>
              </w:rPr>
              <w:t xml:space="preserve">  should fulfil certain conditions to avoid holes in the spectrum and inefficient spectrum usage.</w:t>
            </w:r>
          </w:p>
        </w:tc>
      </w:tr>
    </w:tbl>
    <w:p w14:paraId="2A29EA4E" w14:textId="3038D924" w:rsidR="00C82C80" w:rsidRPr="001E4BBD" w:rsidRDefault="00C82C80" w:rsidP="00310F09">
      <w:pPr>
        <w:rPr>
          <w:lang w:eastAsia="zh-CN"/>
        </w:rPr>
      </w:pPr>
    </w:p>
    <w:p w14:paraId="0FEF0B74" w14:textId="74BE1572" w:rsidR="00492C10" w:rsidRPr="001E4BBD" w:rsidRDefault="00872C35" w:rsidP="00630540">
      <w:pPr>
        <w:pStyle w:val="Heading2"/>
        <w:rPr>
          <w:lang w:eastAsia="zh-CN"/>
        </w:rPr>
      </w:pPr>
      <w:r w:rsidRPr="00872C35">
        <w:rPr>
          <w:lang w:eastAsia="zh-CN"/>
        </w:rPr>
        <w:t>[7]</w:t>
      </w:r>
      <w:r w:rsidRPr="00872C35">
        <w:rPr>
          <w:lang w:eastAsia="zh-CN"/>
        </w:rPr>
        <w:tab/>
      </w:r>
      <w:r w:rsidR="00F76936" w:rsidRPr="00F76936">
        <w:rPr>
          <w:lang w:eastAsia="zh-CN"/>
        </w:rPr>
        <w:t>R1-1901911</w:t>
      </w:r>
      <w:r w:rsidR="00F76936" w:rsidRPr="00F76936">
        <w:rPr>
          <w:lang w:eastAsia="zh-CN"/>
        </w:rPr>
        <w:tab/>
        <w:t>On Frequency Hopping for PUSCH</w:t>
      </w:r>
      <w:r w:rsidR="00F76936" w:rsidRPr="00F76936">
        <w:rPr>
          <w:lang w:eastAsia="zh-CN"/>
        </w:rPr>
        <w:tab/>
        <w:t>AT&amp;T</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4D5BA6B1" w14:textId="0F79FFE5" w:rsidR="00F76936" w:rsidRPr="00F76936" w:rsidRDefault="00F76936" w:rsidP="00F76936">
            <w:pPr>
              <w:rPr>
                <w:b/>
                <w:lang w:val="en-US"/>
              </w:rPr>
            </w:pPr>
            <w:r w:rsidRPr="00F76936">
              <w:rPr>
                <w:b/>
                <w:noProof/>
              </w:rPr>
              <w:t>Proposal 1:</w:t>
            </w:r>
            <w:r w:rsidRPr="00F76936">
              <w:rPr>
                <w:b/>
              </w:rPr>
              <w:t xml:space="preserve">  RAN1 should support enhanced frequency hopping for mini slots</w:t>
            </w:r>
          </w:p>
          <w:p w14:paraId="20D9E49A" w14:textId="4AC003A1" w:rsidR="00105FBA" w:rsidRPr="00F76936" w:rsidRDefault="00F76936" w:rsidP="00F76936">
            <w:pPr>
              <w:rPr>
                <w:b/>
              </w:rPr>
            </w:pPr>
            <w:r w:rsidRPr="00F76936">
              <w:rPr>
                <w:b/>
                <w:noProof/>
              </w:rPr>
              <w:t>Proposal 2:</w:t>
            </w:r>
            <w:r w:rsidRPr="00F76936">
              <w:rPr>
                <w:b/>
              </w:rPr>
              <w:t xml:space="preserve">  RAN1 should study mechanism to support PUSCH enhancements at the same time without increasing the payload of PDCCH </w:t>
            </w:r>
          </w:p>
        </w:tc>
      </w:tr>
    </w:tbl>
    <w:p w14:paraId="78A44DCE" w14:textId="2157B0BA" w:rsidR="003D7AAC" w:rsidRPr="001E4BBD" w:rsidRDefault="003D7AAC" w:rsidP="00310F09">
      <w:pPr>
        <w:rPr>
          <w:lang w:eastAsia="zh-CN"/>
        </w:rPr>
      </w:pPr>
    </w:p>
    <w:p w14:paraId="3C2386CB" w14:textId="78F7AA80" w:rsidR="006677A4" w:rsidRDefault="006B7807" w:rsidP="00630540">
      <w:pPr>
        <w:pStyle w:val="Heading2"/>
        <w:rPr>
          <w:lang w:eastAsia="zh-CN"/>
        </w:rPr>
      </w:pPr>
      <w:r w:rsidRPr="006B7807">
        <w:rPr>
          <w:lang w:eastAsia="zh-CN"/>
        </w:rPr>
        <w:t>[8]</w:t>
      </w:r>
      <w:r w:rsidRPr="006B7807">
        <w:rPr>
          <w:lang w:eastAsia="zh-CN"/>
        </w:rPr>
        <w:tab/>
      </w:r>
      <w:r w:rsidR="00F76936" w:rsidRPr="00F76936">
        <w:rPr>
          <w:lang w:eastAsia="zh-CN"/>
        </w:rPr>
        <w:t>R1-1901915</w:t>
      </w:r>
      <w:r w:rsidR="00F76936" w:rsidRPr="00F76936">
        <w:rPr>
          <w:lang w:eastAsia="zh-CN"/>
        </w:rPr>
        <w:tab/>
        <w:t>On PUSCH enhancements for NR URLLC</w:t>
      </w:r>
      <w:r w:rsidR="00F76936" w:rsidRPr="00F76936">
        <w:rPr>
          <w:lang w:eastAsia="zh-CN"/>
        </w:rPr>
        <w:tab/>
        <w:t>Nokia, Nokia Shanghai Bell</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6B24335B" w14:textId="77777777" w:rsidR="00F76936" w:rsidRPr="00F76936" w:rsidRDefault="00F76936" w:rsidP="00F76936">
            <w:pPr>
              <w:spacing w:after="0"/>
              <w:rPr>
                <w:b/>
                <w:i/>
                <w:lang w:eastAsia="zh-CN"/>
              </w:rPr>
            </w:pPr>
            <w:r w:rsidRPr="00F76936">
              <w:rPr>
                <w:b/>
                <w:i/>
                <w:lang w:eastAsia="zh-CN"/>
              </w:rPr>
              <w:t xml:space="preserve">Observation 2-1: The optimal number of frequency hops (and related number of segments / repetitions)  depends on the allocated bandwidth. </w:t>
            </w:r>
          </w:p>
          <w:p w14:paraId="66D32025" w14:textId="77777777" w:rsidR="00F76936" w:rsidRPr="00F76936" w:rsidRDefault="00F76936" w:rsidP="009F3212">
            <w:pPr>
              <w:pStyle w:val="ListParagraph"/>
              <w:numPr>
                <w:ilvl w:val="0"/>
                <w:numId w:val="15"/>
              </w:numPr>
              <w:ind w:left="436"/>
              <w:rPr>
                <w:b/>
                <w:i/>
                <w:lang w:eastAsia="zh-CN"/>
              </w:rPr>
            </w:pPr>
            <w:r w:rsidRPr="00F76936">
              <w:rPr>
                <w:b/>
                <w:i/>
                <w:lang w:eastAsia="zh-CN"/>
              </w:rPr>
              <w:t>For wideband allocations needed for cell edge UEs, two frequency hops with 2 DM-RS symbols (2 transmission segments) clearly outperform mini-slot based repetition with K&gt;2 (and K DM-RS symbols).</w:t>
            </w:r>
          </w:p>
          <w:p w14:paraId="4C850F78" w14:textId="77777777" w:rsidR="00F76936" w:rsidRPr="00F76936" w:rsidRDefault="00F76936" w:rsidP="009F3212">
            <w:pPr>
              <w:pStyle w:val="ListParagraph"/>
              <w:numPr>
                <w:ilvl w:val="0"/>
                <w:numId w:val="15"/>
              </w:numPr>
              <w:ind w:left="436"/>
              <w:rPr>
                <w:b/>
                <w:i/>
                <w:lang w:eastAsia="zh-CN"/>
              </w:rPr>
            </w:pPr>
            <w:r w:rsidRPr="00F76936">
              <w:rPr>
                <w:b/>
                <w:i/>
                <w:lang w:eastAsia="zh-CN"/>
              </w:rPr>
              <w:lastRenderedPageBreak/>
              <w:t xml:space="preserve">For narrowband allocations, the mini-slot based repetition with K&gt;2 outperforms the 2 segment transmission due to the additional diversity. </w:t>
            </w:r>
          </w:p>
          <w:p w14:paraId="08D1557E" w14:textId="1A09DAC0" w:rsidR="00F76936" w:rsidRDefault="00F76936" w:rsidP="00F76936">
            <w:pPr>
              <w:jc w:val="center"/>
              <w:rPr>
                <w:sz w:val="22"/>
                <w:szCs w:val="22"/>
                <w:lang w:eastAsia="zh-CN"/>
              </w:rPr>
            </w:pPr>
            <w:r>
              <w:rPr>
                <w:noProof/>
                <w:sz w:val="22"/>
                <w:szCs w:val="22"/>
                <w:lang w:eastAsia="zh-CN"/>
              </w:rPr>
              <w:drawing>
                <wp:inline distT="0" distB="0" distL="0" distR="0" wp14:anchorId="79248363" wp14:editId="2DDD3368">
                  <wp:extent cx="4629150" cy="3248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9150" cy="3248025"/>
                          </a:xfrm>
                          <a:prstGeom prst="rect">
                            <a:avLst/>
                          </a:prstGeom>
                          <a:noFill/>
                          <a:ln>
                            <a:noFill/>
                          </a:ln>
                        </pic:spPr>
                      </pic:pic>
                    </a:graphicData>
                  </a:graphic>
                </wp:inline>
              </w:drawing>
            </w:r>
            <w:r>
              <w:rPr>
                <w:sz w:val="22"/>
                <w:szCs w:val="22"/>
                <w:lang w:eastAsia="zh-CN"/>
              </w:rPr>
              <w:br/>
              <w:t xml:space="preserve">Figure 3: BLER performance of performance of different PUSCH modes </w:t>
            </w:r>
            <w:r>
              <w:rPr>
                <w:sz w:val="22"/>
                <w:lang w:eastAsia="zh-CN"/>
              </w:rPr>
              <w:br/>
            </w:r>
            <w:r>
              <w:rPr>
                <w:sz w:val="22"/>
                <w:szCs w:val="22"/>
                <w:lang w:eastAsia="zh-CN"/>
              </w:rPr>
              <w:t>with varying number of repetitions and frequency hops</w:t>
            </w:r>
          </w:p>
          <w:p w14:paraId="530EEA44" w14:textId="77777777" w:rsidR="00F76936" w:rsidRDefault="00F76936" w:rsidP="00F76936">
            <w:pPr>
              <w:jc w:val="both"/>
              <w:rPr>
                <w:b/>
                <w:i/>
                <w:lang w:eastAsia="zh-CN"/>
              </w:rPr>
            </w:pPr>
          </w:p>
          <w:p w14:paraId="27AF5B3E" w14:textId="5486D10E" w:rsidR="00F76936" w:rsidRPr="00F76936" w:rsidRDefault="00F76936" w:rsidP="00F76936">
            <w:pPr>
              <w:jc w:val="both"/>
              <w:rPr>
                <w:b/>
                <w:i/>
                <w:lang w:eastAsia="zh-CN"/>
              </w:rPr>
            </w:pPr>
            <w:r w:rsidRPr="00F76936">
              <w:rPr>
                <w:b/>
                <w:i/>
                <w:lang w:eastAsia="zh-CN"/>
              </w:rPr>
              <w:t xml:space="preserve">Observation 2-2: Orphan symbols should be used for mini-slot repetition through shortened or lengthened mini-slots. Considering the orphan symbol issue for mini-slot repetition, the gNB is in better control of the overall number of PUSCH symbols and/or the PUSCH transmission duration with the multi-segment transmission. </w:t>
            </w:r>
          </w:p>
          <w:p w14:paraId="0D4C1B8A" w14:textId="77777777" w:rsidR="00F76936" w:rsidRPr="00F76936" w:rsidRDefault="00F76936" w:rsidP="00F76936">
            <w:pPr>
              <w:jc w:val="both"/>
              <w:rPr>
                <w:b/>
                <w:lang w:eastAsia="zh-CN"/>
              </w:rPr>
            </w:pPr>
            <w:r w:rsidRPr="00F76936">
              <w:rPr>
                <w:b/>
                <w:lang w:eastAsia="zh-CN"/>
              </w:rPr>
              <w:t xml:space="preserve">Proposal 2-1: Support scheduled and configured grant PUSCH transmission through mini-slot based repetition or multi-segment transmission across UL periods for TDD. Detailed usage of flexible symbols and SFI are FFS. </w:t>
            </w:r>
          </w:p>
          <w:p w14:paraId="3BC93195" w14:textId="77777777" w:rsidR="00F76936" w:rsidRPr="00F76936" w:rsidRDefault="00F76936" w:rsidP="00F76936">
            <w:pPr>
              <w:jc w:val="both"/>
              <w:rPr>
                <w:b/>
                <w:i/>
                <w:lang w:eastAsia="zh-CN"/>
              </w:rPr>
            </w:pPr>
            <w:r w:rsidRPr="00F76936">
              <w:rPr>
                <w:b/>
                <w:i/>
                <w:lang w:eastAsia="zh-CN"/>
              </w:rPr>
              <w:t xml:space="preserve">Observation 2-3: In case of SFI decoding failure, the gNB and UE have a different assumption on the usable UL symbols for PUSCH transmission within a slot leading to potential decoding errors. Using the SFI may therefore decrease the reliability whereas neglecting the SFI will increase the latency. </w:t>
            </w:r>
          </w:p>
          <w:p w14:paraId="308000AA" w14:textId="77777777" w:rsidR="00F76936" w:rsidRPr="00F76936" w:rsidRDefault="00F76936" w:rsidP="00F76936">
            <w:pPr>
              <w:jc w:val="both"/>
              <w:rPr>
                <w:b/>
                <w:i/>
                <w:lang w:eastAsia="zh-CN"/>
              </w:rPr>
            </w:pPr>
            <w:r w:rsidRPr="00F76936">
              <w:rPr>
                <w:b/>
                <w:i/>
                <w:lang w:eastAsia="zh-CN"/>
              </w:rPr>
              <w:t xml:space="preserve">Observation 2-4: The identified issue of imperfect modulation selection and scheduling restrictions in case the TBS determination by the mini-slot length L (for mini-slot based repetition) or the first PUSCH transmission segment (for multi-segment transmission) and the related solution to overcome this issue is equally applicable to both candidate techniques enabling cross-slot PUSCH transmission. </w:t>
            </w:r>
          </w:p>
          <w:p w14:paraId="39A643F0" w14:textId="77777777" w:rsidR="00F76936" w:rsidRPr="00F76936" w:rsidRDefault="00F76936" w:rsidP="00F76936">
            <w:pPr>
              <w:jc w:val="both"/>
              <w:rPr>
                <w:b/>
                <w:i/>
                <w:lang w:eastAsia="zh-CN"/>
              </w:rPr>
            </w:pPr>
            <w:r w:rsidRPr="00F76936">
              <w:rPr>
                <w:b/>
                <w:i/>
                <w:lang w:eastAsia="zh-CN"/>
              </w:rPr>
              <w:t xml:space="preserve">Observation 2-5: Scheduled mini-slot based repetition should support dynamic repetition factor indication whereas for multi-segment transmission changes to the SLIV definition are seen as needed. For configured grant operation to cross the slot boundary, only minor changes to the RRC configuration framework are foreseen. </w:t>
            </w:r>
          </w:p>
          <w:p w14:paraId="3A892149" w14:textId="77777777" w:rsidR="00F76936" w:rsidRPr="00F76936" w:rsidRDefault="00F76936" w:rsidP="00F76936">
            <w:pPr>
              <w:jc w:val="both"/>
              <w:rPr>
                <w:b/>
                <w:i/>
                <w:lang w:eastAsia="zh-CN"/>
              </w:rPr>
            </w:pPr>
            <w:r w:rsidRPr="00F76936">
              <w:rPr>
                <w:b/>
                <w:i/>
                <w:lang w:eastAsia="zh-CN"/>
              </w:rPr>
              <w:t xml:space="preserve">Observation 2-6: Based on our analysis, both mini-slot based repetition and multi-segment operation are feasible solutions to provide cross-slot boundary PUSCH operation, with each having its own pros and cons. </w:t>
            </w:r>
          </w:p>
          <w:p w14:paraId="39CEB1DB" w14:textId="77777777" w:rsidR="00F76936" w:rsidRPr="00F76936" w:rsidRDefault="00F76936" w:rsidP="00F76936">
            <w:pPr>
              <w:jc w:val="both"/>
              <w:rPr>
                <w:b/>
                <w:lang w:eastAsia="zh-CN"/>
              </w:rPr>
            </w:pPr>
            <w:r w:rsidRPr="00F76936">
              <w:rPr>
                <w:b/>
                <w:lang w:eastAsia="zh-CN"/>
              </w:rPr>
              <w:t xml:space="preserve">Proposal 2-2: Support multi-segment transmission to enable cross-slot boundary transmission for dynamically scheduled and configured grant PUSCH. </w:t>
            </w:r>
          </w:p>
          <w:p w14:paraId="713D1633" w14:textId="77777777" w:rsidR="00F76936" w:rsidRPr="00F76936" w:rsidRDefault="00F76936" w:rsidP="00F76936">
            <w:pPr>
              <w:jc w:val="both"/>
              <w:rPr>
                <w:b/>
                <w:i/>
              </w:rPr>
            </w:pPr>
            <w:r w:rsidRPr="00F76936">
              <w:rPr>
                <w:b/>
                <w:i/>
              </w:rPr>
              <w:t>Observation</w:t>
            </w:r>
            <w:r w:rsidRPr="00F76936">
              <w:rPr>
                <w:b/>
              </w:rPr>
              <w:t xml:space="preserve"> 3-1</w:t>
            </w:r>
            <w:r w:rsidRPr="00F76936">
              <w:rPr>
                <w:b/>
                <w:i/>
              </w:rPr>
              <w:t xml:space="preserve">: The current NR design of blind/HARQ-less repetition of scheduled PDSCH &amp; PUSCH has severe limitations in terms of the (dynamic) repetition flexibility affecting the overall NR efficiency. </w:t>
            </w:r>
          </w:p>
          <w:p w14:paraId="4F89A1E8" w14:textId="77777777" w:rsidR="00F76936" w:rsidRPr="00F76936" w:rsidRDefault="00F76936" w:rsidP="00F76936">
            <w:pPr>
              <w:spacing w:after="0"/>
              <w:jc w:val="both"/>
              <w:rPr>
                <w:b/>
              </w:rPr>
            </w:pPr>
            <w:r w:rsidRPr="00F76936">
              <w:rPr>
                <w:b/>
              </w:rPr>
              <w:t xml:space="preserve">Proposal 3-1: Support dynamic indication of blind/HARQ-less repetition for PDSCH/PUSCH in Rel-16. </w:t>
            </w:r>
          </w:p>
          <w:p w14:paraId="73B9004C" w14:textId="55F28936" w:rsidR="00ED4B9B" w:rsidRPr="00F76936" w:rsidRDefault="00F76936" w:rsidP="009F3212">
            <w:pPr>
              <w:pStyle w:val="ListParagraph"/>
              <w:numPr>
                <w:ilvl w:val="0"/>
                <w:numId w:val="15"/>
              </w:numPr>
              <w:ind w:left="436"/>
              <w:rPr>
                <w:b/>
              </w:rPr>
            </w:pPr>
            <w:r w:rsidRPr="00F76936">
              <w:rPr>
                <w:b/>
              </w:rPr>
              <w:t>FFS: size of bit field in the scheduling DCI, addressable repetition numbers</w:t>
            </w:r>
          </w:p>
        </w:tc>
      </w:tr>
    </w:tbl>
    <w:p w14:paraId="25E2AEA1" w14:textId="77777777" w:rsidR="00ED4B9B" w:rsidRPr="001E4BBD" w:rsidRDefault="00ED4B9B" w:rsidP="00310F09">
      <w:pPr>
        <w:rPr>
          <w:lang w:eastAsia="zh-CN"/>
        </w:rPr>
      </w:pPr>
    </w:p>
    <w:p w14:paraId="13C1EADA" w14:textId="29C1F4A0" w:rsidR="00817455" w:rsidRPr="001E4BBD" w:rsidRDefault="006123CF" w:rsidP="00630540">
      <w:pPr>
        <w:pStyle w:val="Heading2"/>
        <w:rPr>
          <w:lang w:eastAsia="zh-CN"/>
        </w:rPr>
      </w:pPr>
      <w:r w:rsidRPr="006123CF">
        <w:rPr>
          <w:lang w:eastAsia="zh-CN"/>
        </w:rPr>
        <w:lastRenderedPageBreak/>
        <w:t>[9]</w:t>
      </w:r>
      <w:r w:rsidRPr="006123CF">
        <w:rPr>
          <w:lang w:eastAsia="zh-CN"/>
        </w:rPr>
        <w:tab/>
      </w:r>
      <w:r w:rsidR="00F76936" w:rsidRPr="00F76936">
        <w:rPr>
          <w:lang w:eastAsia="zh-CN"/>
        </w:rPr>
        <w:t>R1-1902004</w:t>
      </w:r>
      <w:r w:rsidR="00F76936" w:rsidRPr="00F76936">
        <w:rPr>
          <w:lang w:eastAsia="zh-CN"/>
        </w:rPr>
        <w:tab/>
        <w:t>On PUSCH enhancements for URLLC</w:t>
      </w:r>
      <w:r w:rsidR="00F76936" w:rsidRPr="00F76936">
        <w:rPr>
          <w:lang w:eastAsia="zh-CN"/>
        </w:rPr>
        <w:tab/>
        <w:t>CATT</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6367FFF2" w14:textId="77777777" w:rsidR="00F76936" w:rsidRPr="00F76936" w:rsidRDefault="00F76936" w:rsidP="00F76936">
            <w:pPr>
              <w:rPr>
                <w:b/>
              </w:rPr>
            </w:pPr>
            <w:r w:rsidRPr="00F76936">
              <w:rPr>
                <w:b/>
              </w:rPr>
              <w:t>•</w:t>
            </w:r>
            <w:r w:rsidRPr="00F76936">
              <w:rPr>
                <w:b/>
              </w:rPr>
              <w:tab/>
              <w:t>Observation: regarding frequency diversity gain obtained by frequency hopping there is no notable advantage of the mini-slot repetition scheme over the multi-segment scheme.</w:t>
            </w:r>
          </w:p>
          <w:p w14:paraId="27D2E339" w14:textId="77777777" w:rsidR="00F76936" w:rsidRPr="00F76936" w:rsidRDefault="00F76936" w:rsidP="00F76936">
            <w:pPr>
              <w:rPr>
                <w:b/>
              </w:rPr>
            </w:pPr>
            <w:r w:rsidRPr="00F76936">
              <w:rPr>
                <w:b/>
              </w:rPr>
              <w:t>•</w:t>
            </w:r>
            <w:r w:rsidRPr="00F76936">
              <w:rPr>
                <w:b/>
              </w:rPr>
              <w:tab/>
              <w:t>Observation: precoder cycling potentially provides spatial diversity gain with additional frequency hops for a configured UL grant.</w:t>
            </w:r>
          </w:p>
          <w:p w14:paraId="6063C24B" w14:textId="77777777" w:rsidR="00F76936" w:rsidRPr="00F76936" w:rsidRDefault="00F76936" w:rsidP="00F76936">
            <w:pPr>
              <w:rPr>
                <w:b/>
              </w:rPr>
            </w:pPr>
            <w:r w:rsidRPr="00F76936">
              <w:rPr>
                <w:b/>
              </w:rPr>
              <w:t>•</w:t>
            </w:r>
            <w:r w:rsidRPr="00F76936">
              <w:rPr>
                <w:b/>
              </w:rPr>
              <w:tab/>
              <w:t>Observation: proper scheduling by DCI or RRC configuration can avoid creating orphan symbols at the end of a slot without increasing the overall transmission latency.</w:t>
            </w:r>
          </w:p>
          <w:p w14:paraId="6E21A71D" w14:textId="77777777" w:rsidR="00F76936" w:rsidRPr="00F76936" w:rsidRDefault="00F76936" w:rsidP="00F76936">
            <w:pPr>
              <w:rPr>
                <w:b/>
              </w:rPr>
            </w:pPr>
            <w:r w:rsidRPr="00F76936">
              <w:rPr>
                <w:b/>
              </w:rPr>
              <w:t>•</w:t>
            </w:r>
            <w:r w:rsidRPr="00F76936">
              <w:rPr>
                <w:b/>
              </w:rPr>
              <w:tab/>
              <w:t xml:space="preserve">Observation: for the mini-slot repetition scheme transmission of a shorter PUSCH repetition as a means to avoid orphan symbols incurs additional specification. On the other hand extension of a PUSCH repetition to avoid orphan symbols is quite similar in concept to the multi-segment scheme. </w:t>
            </w:r>
          </w:p>
          <w:p w14:paraId="1C14E4A5" w14:textId="77777777" w:rsidR="00F76936" w:rsidRPr="00F76936" w:rsidRDefault="00F76936" w:rsidP="00F76936">
            <w:pPr>
              <w:rPr>
                <w:b/>
              </w:rPr>
            </w:pPr>
            <w:r w:rsidRPr="00F76936">
              <w:rPr>
                <w:b/>
              </w:rPr>
              <w:t>•</w:t>
            </w:r>
            <w:r w:rsidRPr="00F76936">
              <w:rPr>
                <w:b/>
              </w:rPr>
              <w:tab/>
              <w:t>Observation: the multi-segment scheme natively supports a variable number of repetitions based on the SLIV whereas an explicit indication in the scheduling DCI would be required if dynamic indication of number of repetitions is to be supported for the mini-slot repetition scheme.</w:t>
            </w:r>
          </w:p>
          <w:p w14:paraId="1CF45CA5" w14:textId="77777777" w:rsidR="00F76936" w:rsidRPr="00F76936" w:rsidRDefault="00F76936" w:rsidP="00F76936">
            <w:pPr>
              <w:rPr>
                <w:b/>
              </w:rPr>
            </w:pPr>
            <w:r w:rsidRPr="00F76936">
              <w:rPr>
                <w:b/>
              </w:rPr>
              <w:t>•</w:t>
            </w:r>
            <w:r w:rsidRPr="00F76936">
              <w:rPr>
                <w:b/>
              </w:rPr>
              <w:tab/>
              <w:t xml:space="preserve">Observation: the Rel-15 UL power control framework provides the necessary tools to support different power control loops for URLLC and non-URLLC PUSCH. </w:t>
            </w:r>
          </w:p>
          <w:p w14:paraId="516044DD" w14:textId="77777777" w:rsidR="00F76936" w:rsidRPr="00F76936" w:rsidRDefault="00F76936" w:rsidP="00F76936">
            <w:r w:rsidRPr="00F76936">
              <w:t>The following proposals are also provided</w:t>
            </w:r>
          </w:p>
          <w:p w14:paraId="753EC0CD" w14:textId="370CB0BD" w:rsidR="00F76936" w:rsidRPr="00F76936" w:rsidRDefault="00F76936" w:rsidP="00F76936">
            <w:pPr>
              <w:rPr>
                <w:b/>
              </w:rPr>
            </w:pPr>
            <w:r w:rsidRPr="00F76936">
              <w:rPr>
                <w:b/>
              </w:rPr>
              <w:t>Proposal 1: no special handling of orphan symbols is introduced for the mini-slot repetition scheme.</w:t>
            </w:r>
          </w:p>
          <w:p w14:paraId="0377759B" w14:textId="00632D70" w:rsidR="00F76936" w:rsidRPr="00F76936" w:rsidRDefault="00F76936" w:rsidP="00F76936">
            <w:pPr>
              <w:rPr>
                <w:b/>
              </w:rPr>
            </w:pPr>
            <w:r w:rsidRPr="00F76936">
              <w:rPr>
                <w:b/>
              </w:rPr>
              <w:t>Proposal 2: the necessity of a new TBS determination scheme based on the total transmission duration over all PUSCH repetitions can be discussed in a WI phase.</w:t>
            </w:r>
          </w:p>
          <w:p w14:paraId="18E77BF9" w14:textId="1CF07FD7" w:rsidR="00F76936" w:rsidRPr="00F76936" w:rsidRDefault="00F76936" w:rsidP="00F76936">
            <w:pPr>
              <w:rPr>
                <w:b/>
              </w:rPr>
            </w:pPr>
            <w:r w:rsidRPr="00F76936">
              <w:rPr>
                <w:b/>
              </w:rPr>
              <w:t>Proposal 3: if one or more symbols in a configured UL grant occasion are determined to be DL by a received DCI, the PUSCH repetition is dropped.</w:t>
            </w:r>
          </w:p>
          <w:p w14:paraId="7CC49C42" w14:textId="19A0A3B1" w:rsidR="00336E0D" w:rsidRPr="001E4BBD" w:rsidRDefault="00F76936" w:rsidP="00F76936">
            <w:pPr>
              <w:rPr>
                <w:b/>
              </w:rPr>
            </w:pPr>
            <w:r w:rsidRPr="00F76936">
              <w:rPr>
                <w:b/>
              </w:rPr>
              <w:t>Proposal 4: a UE is indicated whether to perform the mini-slot repetition scheme or the multi-segment repetition scheme based on the SLIV value contained in a scheduling DCI or provided in a Type 1 configured UL grant configuration.</w:t>
            </w:r>
          </w:p>
        </w:tc>
      </w:tr>
    </w:tbl>
    <w:p w14:paraId="01104FB7" w14:textId="00BF4176" w:rsidR="00336E0D" w:rsidRPr="001E4BBD" w:rsidRDefault="00336E0D" w:rsidP="00310F09">
      <w:pPr>
        <w:rPr>
          <w:lang w:eastAsia="zh-CN"/>
        </w:rPr>
      </w:pPr>
    </w:p>
    <w:p w14:paraId="338973AF" w14:textId="3BEFEF5E" w:rsidR="00F25F34" w:rsidRPr="001E4BBD" w:rsidRDefault="00E33C02" w:rsidP="00F25F34">
      <w:pPr>
        <w:pStyle w:val="Heading2"/>
        <w:rPr>
          <w:lang w:eastAsia="zh-CN"/>
        </w:rPr>
      </w:pPr>
      <w:r w:rsidRPr="00E33C02">
        <w:rPr>
          <w:lang w:eastAsia="zh-CN"/>
        </w:rPr>
        <w:t>[10]</w:t>
      </w:r>
      <w:r w:rsidRPr="00E33C02">
        <w:rPr>
          <w:lang w:eastAsia="zh-CN"/>
        </w:rPr>
        <w:tab/>
      </w:r>
      <w:r w:rsidR="00F76936" w:rsidRPr="00F76936">
        <w:rPr>
          <w:lang w:eastAsia="zh-CN"/>
        </w:rPr>
        <w:t>R1-1902047</w:t>
      </w:r>
      <w:r w:rsidR="00F76936" w:rsidRPr="00F76936">
        <w:rPr>
          <w:lang w:eastAsia="zh-CN"/>
        </w:rPr>
        <w:tab/>
        <w:t>PUSCH enhancements for NR URLLC</w:t>
      </w:r>
      <w:r w:rsidR="00F76936" w:rsidRPr="00F76936">
        <w:rPr>
          <w:lang w:eastAsia="zh-CN"/>
        </w:rPr>
        <w:tab/>
        <w:t>LG Electronics</w:t>
      </w:r>
    </w:p>
    <w:tbl>
      <w:tblPr>
        <w:tblStyle w:val="TableGrid"/>
        <w:tblW w:w="0" w:type="auto"/>
        <w:tblLook w:val="04A0" w:firstRow="1" w:lastRow="0" w:firstColumn="1" w:lastColumn="0" w:noHBand="0" w:noVBand="1"/>
      </w:tblPr>
      <w:tblGrid>
        <w:gridCol w:w="9629"/>
      </w:tblGrid>
      <w:tr w:rsidR="00F25F34" w:rsidRPr="001E4BBD" w14:paraId="4AA39326" w14:textId="77777777" w:rsidTr="002E2ECB">
        <w:tc>
          <w:tcPr>
            <w:tcW w:w="9629" w:type="dxa"/>
          </w:tcPr>
          <w:p w14:paraId="1F0D0FDB" w14:textId="77777777" w:rsidR="00F25F34" w:rsidRPr="00F25F34" w:rsidRDefault="00F25F34" w:rsidP="00F25F34">
            <w:pPr>
              <w:pStyle w:val="Proposal"/>
              <w:numPr>
                <w:ilvl w:val="0"/>
                <w:numId w:val="0"/>
              </w:numPr>
              <w:spacing w:after="0" w:line="240" w:lineRule="auto"/>
              <w:rPr>
                <w:rFonts w:ascii="Times New Roman" w:hAnsi="Times New Roman" w:cs="Times New Roman"/>
                <w:sz w:val="20"/>
                <w:szCs w:val="20"/>
                <w:lang w:val="en-GB"/>
              </w:rPr>
            </w:pPr>
            <w:r w:rsidRPr="00F25F34">
              <w:rPr>
                <w:rFonts w:ascii="Times New Roman" w:hAnsi="Times New Roman" w:cs="Times New Roman"/>
                <w:sz w:val="20"/>
                <w:szCs w:val="20"/>
              </w:rPr>
              <w:t>Proposal 1: To mitigate slot boundary issue and minimize an effect on PDCCH reliability, it is necessary to support “mini-slot based repetition” for both grant-free and grant-based and for one TB:</w:t>
            </w:r>
          </w:p>
          <w:p w14:paraId="5325FABB" w14:textId="77F73EE5" w:rsidR="00F25F34" w:rsidRDefault="00F25F34" w:rsidP="009F3212">
            <w:pPr>
              <w:pStyle w:val="Proposal"/>
              <w:numPr>
                <w:ilvl w:val="0"/>
                <w:numId w:val="25"/>
              </w:numPr>
              <w:tabs>
                <w:tab w:val="clear" w:pos="1701"/>
              </w:tabs>
              <w:spacing w:after="0" w:line="240" w:lineRule="auto"/>
              <w:ind w:left="806" w:hanging="403"/>
              <w:rPr>
                <w:rFonts w:ascii="Times New Roman" w:hAnsi="Times New Roman" w:cs="Times New Roman"/>
                <w:sz w:val="20"/>
                <w:szCs w:val="20"/>
              </w:rPr>
            </w:pPr>
            <w:r w:rsidRPr="00F25F34">
              <w:rPr>
                <w:rFonts w:ascii="Times New Roman" w:hAnsi="Times New Roman" w:cs="Times New Roman"/>
                <w:sz w:val="20"/>
                <w:szCs w:val="20"/>
              </w:rPr>
              <w:t>One UL grant scheduling two or more PUSCH repetitions that can be in one slot, or across slot boundary in consecutive available slots</w:t>
            </w:r>
          </w:p>
          <w:p w14:paraId="6334BEAA" w14:textId="77777777" w:rsidR="00F25F34" w:rsidRPr="00F25F34" w:rsidRDefault="00F25F34" w:rsidP="00F25F34">
            <w:pPr>
              <w:pStyle w:val="Proposal"/>
              <w:numPr>
                <w:ilvl w:val="0"/>
                <w:numId w:val="0"/>
              </w:numPr>
              <w:tabs>
                <w:tab w:val="clear" w:pos="1701"/>
              </w:tabs>
              <w:spacing w:after="0" w:line="240" w:lineRule="auto"/>
              <w:ind w:left="806"/>
              <w:rPr>
                <w:rFonts w:ascii="Times New Roman" w:hAnsi="Times New Roman" w:cs="Times New Roman"/>
                <w:sz w:val="20"/>
                <w:szCs w:val="20"/>
              </w:rPr>
            </w:pPr>
          </w:p>
          <w:p w14:paraId="7310BE48" w14:textId="77777777"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Proposal 2: For supporting PUSCH repetition in a slot, the following options can be considered: </w:t>
            </w:r>
          </w:p>
          <w:p w14:paraId="6460D501" w14:textId="77777777" w:rsidR="00F25F34" w:rsidRPr="00F25F34" w:rsidRDefault="00F25F34" w:rsidP="009F3212">
            <w:pPr>
              <w:pStyle w:val="Proposal"/>
              <w:numPr>
                <w:ilvl w:val="1"/>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Option 1: repeating same PUSCH allocation over consecutive symbols in a slot</w:t>
            </w:r>
          </w:p>
          <w:p w14:paraId="71D86326" w14:textId="77777777" w:rsidR="00F25F34" w:rsidRPr="00F25F34" w:rsidRDefault="00F25F34" w:rsidP="009F3212">
            <w:pPr>
              <w:pStyle w:val="Proposal"/>
              <w:numPr>
                <w:ilvl w:val="1"/>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Option 2: repeating same PUSCH allocation with certain periodicity in a slot</w:t>
            </w:r>
          </w:p>
          <w:p w14:paraId="15609634" w14:textId="77777777" w:rsidR="00F25F34" w:rsidRPr="00F25F34" w:rsidRDefault="00F25F34" w:rsidP="009F3212">
            <w:pPr>
              <w:pStyle w:val="Proposal"/>
              <w:numPr>
                <w:ilvl w:val="2"/>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1 and 2 symbol non-slot scheduling shall be repeated with 2 symbol periodicity </w:t>
            </w:r>
          </w:p>
          <w:p w14:paraId="356F03DC" w14:textId="77777777" w:rsidR="00F25F34" w:rsidRPr="00F25F34" w:rsidRDefault="00F25F34" w:rsidP="009F3212">
            <w:pPr>
              <w:pStyle w:val="Proposal"/>
              <w:numPr>
                <w:ilvl w:val="3"/>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Time-domain resource allocation should be in [2N-1</w:t>
            </w:r>
            <w:r w:rsidRPr="00F25F34">
              <w:rPr>
                <w:rFonts w:ascii="Times New Roman" w:hAnsi="Times New Roman" w:cs="Times New Roman"/>
                <w:sz w:val="20"/>
                <w:szCs w:val="20"/>
                <w:vertAlign w:val="superscript"/>
              </w:rPr>
              <w:t>th</w:t>
            </w:r>
            <w:r w:rsidRPr="00F25F34">
              <w:rPr>
                <w:rFonts w:ascii="Times New Roman" w:hAnsi="Times New Roman" w:cs="Times New Roman"/>
                <w:sz w:val="20"/>
                <w:szCs w:val="20"/>
              </w:rPr>
              <w:t xml:space="preserve"> symbol, 2N</w:t>
            </w:r>
            <w:r w:rsidRPr="00F25F34">
              <w:rPr>
                <w:rFonts w:ascii="Times New Roman" w:hAnsi="Times New Roman" w:cs="Times New Roman"/>
                <w:sz w:val="20"/>
                <w:szCs w:val="20"/>
                <w:vertAlign w:val="superscript"/>
              </w:rPr>
              <w:t>th</w:t>
            </w:r>
            <w:r w:rsidRPr="00F25F34">
              <w:rPr>
                <w:rFonts w:ascii="Times New Roman" w:hAnsi="Times New Roman" w:cs="Times New Roman"/>
                <w:sz w:val="20"/>
                <w:szCs w:val="20"/>
              </w:rPr>
              <w:t xml:space="preserve"> symbol] when N=1, 2, …, 7</w:t>
            </w:r>
          </w:p>
          <w:p w14:paraId="7EF3E6E2" w14:textId="77777777" w:rsidR="00F25F34" w:rsidRPr="00F25F34" w:rsidRDefault="00F25F34" w:rsidP="009F3212">
            <w:pPr>
              <w:pStyle w:val="Proposal"/>
              <w:numPr>
                <w:ilvl w:val="2"/>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From 3 to 7 symbol non-slot scheduling shall be repeated with 7 symbol periodicity </w:t>
            </w:r>
          </w:p>
          <w:p w14:paraId="6DED75BE" w14:textId="77777777" w:rsidR="00F25F34" w:rsidRPr="00F25F34" w:rsidRDefault="00F25F34" w:rsidP="009F3212">
            <w:pPr>
              <w:pStyle w:val="Proposal"/>
              <w:numPr>
                <w:ilvl w:val="3"/>
                <w:numId w:val="26"/>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Time-domain resource allocation should be in [1st symbol, 7th symbol] or [8th symbol, 14th symbol]</w:t>
            </w:r>
          </w:p>
          <w:p w14:paraId="43F09C20"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49CAEDCA" w14:textId="79837A1D"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Proposal 3: To determine time-domain resource allocation for grant-based PUSCH, UE can assume that a part of resource allocation in a DCI is available for UL transmission:</w:t>
            </w:r>
          </w:p>
          <w:p w14:paraId="09112A4A" w14:textId="77777777" w:rsidR="00F25F34" w:rsidRPr="00F25F34" w:rsidRDefault="00F25F34" w:rsidP="009F3212">
            <w:pPr>
              <w:pStyle w:val="Proposal"/>
              <w:numPr>
                <w:ilvl w:val="0"/>
                <w:numId w:val="27"/>
              </w:numPr>
              <w:tabs>
                <w:tab w:val="clear" w:pos="1701"/>
              </w:tabs>
              <w:spacing w:after="0" w:line="240" w:lineRule="auto"/>
              <w:ind w:left="528"/>
              <w:rPr>
                <w:rFonts w:ascii="Times New Roman" w:hAnsi="Times New Roman" w:cs="Times New Roman"/>
                <w:sz w:val="20"/>
                <w:szCs w:val="20"/>
              </w:rPr>
            </w:pPr>
            <w:r w:rsidRPr="00F25F34">
              <w:rPr>
                <w:rFonts w:ascii="Times New Roman" w:hAnsi="Times New Roman" w:cs="Times New Roman"/>
                <w:sz w:val="20"/>
                <w:szCs w:val="20"/>
              </w:rPr>
              <w:t>For mini-slot based repetition, the resource for initial repetition should be available for UL</w:t>
            </w:r>
          </w:p>
          <w:p w14:paraId="72900C6E" w14:textId="77777777" w:rsidR="00F25F34" w:rsidRPr="00F25F34" w:rsidRDefault="00F25F34" w:rsidP="009F3212">
            <w:pPr>
              <w:pStyle w:val="Proposal"/>
              <w:numPr>
                <w:ilvl w:val="0"/>
                <w:numId w:val="27"/>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For multi-segment transmission, first X symbol in resource allocation should be available for UL</w:t>
            </w:r>
          </w:p>
          <w:p w14:paraId="1B39D6F8" w14:textId="77777777" w:rsidR="00F25F34" w:rsidRPr="00F25F34" w:rsidRDefault="00F25F34" w:rsidP="009F3212">
            <w:pPr>
              <w:pStyle w:val="Proposal"/>
              <w:numPr>
                <w:ilvl w:val="1"/>
                <w:numId w:val="27"/>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FFS: how to determine X </w:t>
            </w:r>
          </w:p>
          <w:p w14:paraId="70387B96"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14F89714" w14:textId="00A25F8E"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Proposal 4: If PUSCH allocations for a TB span UL-DL switching point, following can be considered:</w:t>
            </w:r>
          </w:p>
          <w:p w14:paraId="1FC88979" w14:textId="77777777" w:rsidR="00F25F34" w:rsidRPr="00F25F34" w:rsidRDefault="00F25F34" w:rsidP="009F3212">
            <w:pPr>
              <w:pStyle w:val="Proposal"/>
              <w:numPr>
                <w:ilvl w:val="0"/>
                <w:numId w:val="28"/>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Option 1: UE assume that X symbols after the preceding DL symbol are invalid for UL</w:t>
            </w:r>
          </w:p>
          <w:p w14:paraId="6B4EAB11" w14:textId="77777777" w:rsidR="00F25F34" w:rsidRPr="00F25F34" w:rsidRDefault="00F25F34" w:rsidP="009F3212">
            <w:pPr>
              <w:pStyle w:val="Proposal"/>
              <w:numPr>
                <w:ilvl w:val="0"/>
                <w:numId w:val="28"/>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Option 2: UE assume that X symbols before beginning of given PUSCH are invalid for DL</w:t>
            </w:r>
          </w:p>
          <w:p w14:paraId="44058949" w14:textId="77777777" w:rsidR="00F25F34" w:rsidRPr="00F25F34" w:rsidRDefault="00F25F34" w:rsidP="009F3212">
            <w:pPr>
              <w:pStyle w:val="Proposal"/>
              <w:numPr>
                <w:ilvl w:val="0"/>
                <w:numId w:val="28"/>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X can be derived at least from timing advance of the UE. </w:t>
            </w:r>
          </w:p>
          <w:p w14:paraId="237094C1" w14:textId="77777777" w:rsidR="00F25F34" w:rsidRPr="00F25F34" w:rsidRDefault="00F25F34" w:rsidP="009F3212">
            <w:pPr>
              <w:pStyle w:val="Proposal"/>
              <w:numPr>
                <w:ilvl w:val="1"/>
                <w:numId w:val="28"/>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FFS: additional parameter to determine X</w:t>
            </w:r>
          </w:p>
          <w:p w14:paraId="4E1DBCA8"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310784C9" w14:textId="41EA21C1"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Proposal 5: For TBS determination, it is necessary to consider shortened transmission duration. </w:t>
            </w:r>
          </w:p>
          <w:p w14:paraId="087DD03D" w14:textId="77777777" w:rsidR="00F25F34" w:rsidRPr="00F25F34" w:rsidRDefault="00F25F34" w:rsidP="009F3212">
            <w:pPr>
              <w:pStyle w:val="Proposal"/>
              <w:numPr>
                <w:ilvl w:val="0"/>
                <w:numId w:val="29"/>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For mini-slot based repetition, TBS determined by the resource of the one repetition</w:t>
            </w:r>
          </w:p>
          <w:p w14:paraId="5DAA76FF" w14:textId="77777777" w:rsidR="00F25F34" w:rsidRPr="00F25F34" w:rsidRDefault="00F25F34" w:rsidP="009F3212">
            <w:pPr>
              <w:pStyle w:val="Proposal"/>
              <w:numPr>
                <w:ilvl w:val="0"/>
                <w:numId w:val="29"/>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For multi-segment transmission, one repetition should be sufficient to convey X coded bits</w:t>
            </w:r>
          </w:p>
          <w:p w14:paraId="6FA3EF5F" w14:textId="77777777" w:rsidR="00F25F34" w:rsidRPr="00F25F34" w:rsidRDefault="00F25F34" w:rsidP="009F3212">
            <w:pPr>
              <w:pStyle w:val="Proposal"/>
              <w:numPr>
                <w:ilvl w:val="1"/>
                <w:numId w:val="29"/>
              </w:numPr>
              <w:tabs>
                <w:tab w:val="clear" w:pos="1701"/>
              </w:tabs>
              <w:spacing w:after="0" w:line="240" w:lineRule="auto"/>
              <w:rPr>
                <w:rFonts w:ascii="Times New Roman" w:hAnsi="Times New Roman" w:cs="Times New Roman"/>
                <w:sz w:val="20"/>
                <w:szCs w:val="20"/>
              </w:rPr>
            </w:pPr>
            <w:r w:rsidRPr="00F25F34">
              <w:rPr>
                <w:rFonts w:ascii="Times New Roman" w:hAnsi="Times New Roman" w:cs="Times New Roman"/>
                <w:sz w:val="20"/>
                <w:szCs w:val="20"/>
              </w:rPr>
              <w:t>FFS: size of X (e.g., TBS or TBS*(certain target code rate)</w:t>
            </w:r>
            <w:r w:rsidRPr="00F25F34">
              <w:rPr>
                <w:rFonts w:ascii="Times New Roman" w:hAnsi="Times New Roman" w:cs="Times New Roman"/>
                <w:sz w:val="20"/>
                <w:szCs w:val="20"/>
                <w:vertAlign w:val="superscript"/>
              </w:rPr>
              <w:t>-1</w:t>
            </w:r>
            <w:r w:rsidRPr="00F25F34">
              <w:rPr>
                <w:rFonts w:ascii="Times New Roman" w:hAnsi="Times New Roman" w:cs="Times New Roman"/>
                <w:sz w:val="20"/>
                <w:szCs w:val="20"/>
              </w:rPr>
              <w:t xml:space="preserve"> )</w:t>
            </w:r>
          </w:p>
          <w:p w14:paraId="2D1203A3"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7F230E70" w14:textId="65DB672D"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Proposal 6: For TBS determination, TBS should be determined without regarding of actual transmission duration at least for configured grant.</w:t>
            </w:r>
          </w:p>
          <w:p w14:paraId="6BC9F8E7"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7EEDD37F" w14:textId="27225956"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Proposal 7: when non-slot PUSCH repetition within a slot is used, to improve transmit reliability, DMRS sharing between transmitted non-slot PUSCH repetitions could be considered.</w:t>
            </w:r>
          </w:p>
          <w:p w14:paraId="51164540"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04D7B63D" w14:textId="3E5EACC1" w:rsidR="00F25F34" w:rsidRPr="00F25F34" w:rsidRDefault="00F25F34" w:rsidP="00F25F34">
            <w:pPr>
              <w:pStyle w:val="Proposal"/>
              <w:numPr>
                <w:ilvl w:val="0"/>
                <w:numId w:val="0"/>
              </w:numPr>
              <w:spacing w:after="0" w:line="240" w:lineRule="auto"/>
              <w:rPr>
                <w:rFonts w:ascii="Times New Roman" w:hAnsi="Times New Roman" w:cs="Times New Roman"/>
                <w:sz w:val="20"/>
                <w:szCs w:val="20"/>
              </w:rPr>
            </w:pPr>
            <w:r w:rsidRPr="00F25F34">
              <w:rPr>
                <w:rFonts w:ascii="Times New Roman" w:hAnsi="Times New Roman" w:cs="Times New Roman"/>
                <w:sz w:val="20"/>
                <w:szCs w:val="20"/>
              </w:rPr>
              <w:t xml:space="preserve">Proposal 8: Power limited case should allow highest priority to URLLC traffic potentially including dropping other overlapping UL transmissions. </w:t>
            </w:r>
          </w:p>
          <w:p w14:paraId="5C25ACA4" w14:textId="77777777" w:rsidR="00F25F34" w:rsidRDefault="00F25F34" w:rsidP="00F25F34">
            <w:pPr>
              <w:pStyle w:val="Proposal"/>
              <w:numPr>
                <w:ilvl w:val="0"/>
                <w:numId w:val="0"/>
              </w:numPr>
              <w:spacing w:after="0" w:line="240" w:lineRule="auto"/>
              <w:rPr>
                <w:rFonts w:ascii="Times New Roman" w:hAnsi="Times New Roman" w:cs="Times New Roman"/>
                <w:sz w:val="20"/>
                <w:szCs w:val="20"/>
              </w:rPr>
            </w:pPr>
          </w:p>
          <w:p w14:paraId="4095B73E" w14:textId="5E6B799F" w:rsidR="00F25F34" w:rsidRPr="00F25F34" w:rsidRDefault="00F25F34" w:rsidP="00F25F34">
            <w:pPr>
              <w:pStyle w:val="Proposal"/>
              <w:numPr>
                <w:ilvl w:val="0"/>
                <w:numId w:val="0"/>
              </w:numPr>
              <w:spacing w:after="0" w:line="240" w:lineRule="auto"/>
            </w:pPr>
            <w:r w:rsidRPr="00F25F34">
              <w:rPr>
                <w:rFonts w:ascii="Times New Roman" w:hAnsi="Times New Roman" w:cs="Times New Roman"/>
                <w:sz w:val="20"/>
                <w:szCs w:val="20"/>
              </w:rPr>
              <w:t>Proposal 9: For UL transmission with dynamic grant, the number of repetitions can be indicated by a L1 signalling</w:t>
            </w:r>
          </w:p>
        </w:tc>
      </w:tr>
    </w:tbl>
    <w:p w14:paraId="114556EF" w14:textId="4771379D" w:rsidR="00A74629" w:rsidRPr="001E4BBD" w:rsidRDefault="00630540" w:rsidP="00630540">
      <w:pPr>
        <w:pStyle w:val="Heading2"/>
        <w:rPr>
          <w:lang w:eastAsia="zh-CN"/>
        </w:rPr>
      </w:pPr>
      <w:r w:rsidRPr="00630540">
        <w:rPr>
          <w:lang w:eastAsia="zh-CN"/>
        </w:rPr>
        <w:lastRenderedPageBreak/>
        <w:t>[11]</w:t>
      </w:r>
      <w:r w:rsidRPr="00630540">
        <w:rPr>
          <w:lang w:eastAsia="zh-CN"/>
        </w:rPr>
        <w:tab/>
      </w:r>
      <w:r w:rsidR="00467202" w:rsidRPr="00467202">
        <w:rPr>
          <w:lang w:eastAsia="zh-CN"/>
        </w:rPr>
        <w:t>R1-1902178</w:t>
      </w:r>
      <w:r w:rsidR="00467202" w:rsidRPr="00467202">
        <w:rPr>
          <w:lang w:eastAsia="zh-CN"/>
        </w:rPr>
        <w:tab/>
        <w:t>Considerations on PUSCH enhancements for URLLC</w:t>
      </w:r>
      <w:r w:rsidR="00467202" w:rsidRPr="00467202">
        <w:rPr>
          <w:lang w:eastAsia="zh-CN"/>
        </w:rPr>
        <w:tab/>
        <w:t>Sony</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012EB383" w14:textId="77777777" w:rsidR="00467202" w:rsidRDefault="00467202" w:rsidP="00467202">
            <w:pPr>
              <w:rPr>
                <w:rFonts w:eastAsia="MS Mincho"/>
                <w:b/>
                <w:lang w:val="en-US"/>
              </w:rPr>
            </w:pPr>
            <w:r>
              <w:rPr>
                <w:rFonts w:eastAsia="MS Mincho"/>
                <w:b/>
                <w:lang w:val="en-US"/>
              </w:rPr>
              <w:t>Observation 1: Orphan symbol(s) can be eliminated via gNB scheduler by ensuring that the start of the PUSCH repetitions do not lead to any orphan symbols, e.g. by delaying the start of the 1</w:t>
            </w:r>
            <w:r w:rsidRPr="00802E59">
              <w:rPr>
                <w:rFonts w:eastAsia="MS Mincho"/>
                <w:b/>
                <w:vertAlign w:val="superscript"/>
                <w:lang w:val="en-US"/>
              </w:rPr>
              <w:t>st</w:t>
            </w:r>
            <w:r>
              <w:rPr>
                <w:rFonts w:eastAsia="MS Mincho"/>
                <w:b/>
                <w:lang w:val="en-US"/>
              </w:rPr>
              <w:t xml:space="preserve"> PUSCH repetition.</w:t>
            </w:r>
          </w:p>
          <w:p w14:paraId="77A94AD4" w14:textId="77777777" w:rsidR="00467202" w:rsidRDefault="00467202" w:rsidP="00467202">
            <w:pPr>
              <w:rPr>
                <w:rFonts w:eastAsia="MS Mincho"/>
                <w:b/>
                <w:lang w:val="en-US"/>
              </w:rPr>
            </w:pPr>
            <w:r>
              <w:rPr>
                <w:rFonts w:eastAsia="MS Mincho"/>
                <w:b/>
                <w:lang w:val="en-US"/>
              </w:rPr>
              <w:t>Observation 2:  Delaying the start of a PUSCH repetition to avoid orphan symbols does NOT introduce any latency to the overall PUSCH repetitions, i.e. the end time of the last PUSCH repetition is not affected.</w:t>
            </w:r>
          </w:p>
          <w:p w14:paraId="34A8A798" w14:textId="77777777" w:rsidR="00467202" w:rsidRDefault="00467202" w:rsidP="00467202">
            <w:pPr>
              <w:rPr>
                <w:rFonts w:eastAsia="MS Mincho"/>
                <w:b/>
                <w:lang w:val="en-US"/>
              </w:rPr>
            </w:pPr>
            <w:r>
              <w:rPr>
                <w:rFonts w:eastAsia="MS Mincho"/>
                <w:b/>
                <w:lang w:val="en-US"/>
              </w:rPr>
              <w:t>Observation 3: Using a fixed DMRS pattern to reduce DMRS overhead can potentially lead to an isolated series of repetition samples without any DMRS when the repetitions are interrupted.</w:t>
            </w:r>
          </w:p>
          <w:p w14:paraId="45324BE8" w14:textId="77777777" w:rsidR="00467202" w:rsidRDefault="00467202" w:rsidP="00467202">
            <w:pPr>
              <w:rPr>
                <w:rFonts w:eastAsia="MS Mincho"/>
                <w:b/>
                <w:lang w:val="en-US"/>
              </w:rPr>
            </w:pPr>
            <w:r w:rsidRPr="00802E59">
              <w:rPr>
                <w:rFonts w:eastAsia="MS Mincho"/>
                <w:b/>
                <w:lang w:val="en-US"/>
              </w:rPr>
              <w:t xml:space="preserve">Observation </w:t>
            </w:r>
            <w:r>
              <w:rPr>
                <w:rFonts w:eastAsia="MS Mincho"/>
                <w:b/>
                <w:lang w:val="en-US"/>
              </w:rPr>
              <w:t>4</w:t>
            </w:r>
            <w:r w:rsidRPr="00802E59">
              <w:rPr>
                <w:rFonts w:eastAsia="MS Mincho"/>
                <w:b/>
                <w:lang w:val="en-US"/>
              </w:rPr>
              <w:t xml:space="preserve">: Using a dynamic DMRS pattern to reduce DMRS overhead may require UCI to be transmitted or defining a set of rules to manage the DMRS pattern, which introduces complexity to the UE and </w:t>
            </w:r>
            <w:r>
              <w:rPr>
                <w:rFonts w:eastAsia="MS Mincho"/>
                <w:b/>
                <w:lang w:val="en-US"/>
              </w:rPr>
              <w:t xml:space="preserve">has </w:t>
            </w:r>
            <w:r w:rsidRPr="00802E59">
              <w:rPr>
                <w:rFonts w:eastAsia="MS Mincho"/>
                <w:b/>
                <w:lang w:val="en-US"/>
              </w:rPr>
              <w:t>high specs impact.</w:t>
            </w:r>
          </w:p>
          <w:p w14:paraId="3596ED61" w14:textId="77777777" w:rsidR="00467202" w:rsidRPr="0048511E" w:rsidRDefault="00467202" w:rsidP="00467202">
            <w:pPr>
              <w:rPr>
                <w:rFonts w:eastAsia="MS Mincho"/>
                <w:b/>
                <w:lang w:val="en-US"/>
              </w:rPr>
            </w:pPr>
            <w:r w:rsidRPr="0048511E">
              <w:rPr>
                <w:rFonts w:eastAsia="MS Mincho"/>
                <w:b/>
                <w:lang w:val="en-US"/>
              </w:rPr>
              <w:t>Observation 5: Unlike mini-slot PUSCH repetition, Multi-Segment PUSCH transmission does not suffer from orphan symbol</w:t>
            </w:r>
            <w:r>
              <w:rPr>
                <w:rFonts w:eastAsia="MS Mincho"/>
                <w:b/>
                <w:lang w:val="en-US"/>
              </w:rPr>
              <w:t>s</w:t>
            </w:r>
            <w:r w:rsidRPr="0048511E">
              <w:rPr>
                <w:rFonts w:eastAsia="MS Mincho"/>
                <w:b/>
                <w:lang w:val="en-US"/>
              </w:rPr>
              <w:t xml:space="preserve"> and high DMRS overhead.</w:t>
            </w:r>
          </w:p>
          <w:p w14:paraId="5958CF7D" w14:textId="77777777" w:rsidR="00467202" w:rsidRDefault="00467202" w:rsidP="00467202">
            <w:r>
              <w:t>We therefore propose the following:</w:t>
            </w:r>
          </w:p>
          <w:p w14:paraId="3F1CC15B" w14:textId="77777777" w:rsidR="00467202" w:rsidRDefault="00467202" w:rsidP="00467202">
            <w:pPr>
              <w:rPr>
                <w:rFonts w:eastAsia="MS Mincho"/>
                <w:b/>
                <w:lang w:val="en-US"/>
              </w:rPr>
            </w:pPr>
            <w:r>
              <w:rPr>
                <w:rFonts w:eastAsia="MS Mincho"/>
                <w:b/>
                <w:lang w:val="en-US"/>
              </w:rPr>
              <w:t>Proposal 1: If mini-slot repetition is adopted, the gNB indicates e.g. via DCI, whether the orphan symbol in a mini-slot PUSCH repetition that crosses slot boundary is DTX or used for another transmission, such as partial PUSCH repetition.</w:t>
            </w:r>
          </w:p>
          <w:p w14:paraId="4D329CD2" w14:textId="77777777" w:rsidR="00467202" w:rsidRDefault="00467202" w:rsidP="00467202">
            <w:pPr>
              <w:rPr>
                <w:rFonts w:eastAsia="MS Mincho"/>
                <w:b/>
                <w:lang w:val="en-US"/>
              </w:rPr>
            </w:pPr>
            <w:r>
              <w:rPr>
                <w:rFonts w:eastAsia="MS Mincho"/>
                <w:b/>
                <w:lang w:val="en-US"/>
              </w:rPr>
              <w:t>Proposal 2: If mini-slot PUSCH repetition is used, the number of PUSCH mini-slot repetitions for Rel-16 eURLLC transmission is indicated in the UL grant.</w:t>
            </w:r>
          </w:p>
          <w:p w14:paraId="29B6F92F" w14:textId="77777777" w:rsidR="00467202" w:rsidRPr="0048511E" w:rsidRDefault="00467202" w:rsidP="00467202">
            <w:pPr>
              <w:rPr>
                <w:rFonts w:eastAsia="MS Mincho"/>
                <w:b/>
                <w:lang w:val="en-US"/>
              </w:rPr>
            </w:pPr>
            <w:r w:rsidRPr="0048511E">
              <w:rPr>
                <w:rFonts w:eastAsia="MS Mincho"/>
                <w:b/>
                <w:lang w:val="en-US"/>
              </w:rPr>
              <w:t>Proposal 3: The TBS is based on the total resource of all the PUSCH repetition</w:t>
            </w:r>
            <w:r>
              <w:rPr>
                <w:rFonts w:eastAsia="MS Mincho"/>
                <w:b/>
                <w:lang w:val="en-US"/>
              </w:rPr>
              <w:t>s</w:t>
            </w:r>
            <w:r w:rsidRPr="0048511E">
              <w:rPr>
                <w:rFonts w:eastAsia="MS Mincho"/>
                <w:b/>
                <w:lang w:val="en-US"/>
              </w:rPr>
              <w:t xml:space="preserve"> and TTI bundling, where each PUSCH repetition </w:t>
            </w:r>
            <w:r>
              <w:rPr>
                <w:rFonts w:eastAsia="MS Mincho"/>
                <w:b/>
                <w:lang w:val="en-US"/>
              </w:rPr>
              <w:t>has</w:t>
            </w:r>
            <w:r w:rsidRPr="0048511E">
              <w:rPr>
                <w:rFonts w:eastAsia="MS Mincho"/>
                <w:b/>
                <w:lang w:val="en-US"/>
              </w:rPr>
              <w:t xml:space="preserve"> a different RV, is used.</w:t>
            </w:r>
          </w:p>
          <w:p w14:paraId="6B825231" w14:textId="77777777" w:rsidR="00467202" w:rsidRPr="00106793" w:rsidRDefault="00467202" w:rsidP="00467202">
            <w:pPr>
              <w:rPr>
                <w:rFonts w:eastAsia="MS Mincho"/>
                <w:b/>
                <w:lang w:val="en-US"/>
              </w:rPr>
            </w:pPr>
            <w:r w:rsidRPr="00106793">
              <w:rPr>
                <w:rFonts w:eastAsia="MS Mincho"/>
                <w:b/>
                <w:lang w:val="en-US"/>
              </w:rPr>
              <w:t>Proposal 4: In Multi-Segment PUSCH transmission, each segment contains at least a front loaded DMRS.</w:t>
            </w:r>
          </w:p>
          <w:p w14:paraId="01982501" w14:textId="77777777" w:rsidR="00467202" w:rsidRPr="00F42338" w:rsidRDefault="00467202" w:rsidP="00467202">
            <w:pPr>
              <w:rPr>
                <w:rFonts w:eastAsia="MS Mincho"/>
                <w:b/>
                <w:lang w:val="en-US"/>
              </w:rPr>
            </w:pPr>
            <w:r w:rsidRPr="00F42338">
              <w:rPr>
                <w:rFonts w:eastAsia="MS Mincho"/>
                <w:b/>
                <w:lang w:val="en-US"/>
              </w:rPr>
              <w:t>Proposal 5: Segmentation of PUSCH transmission is implicitly indicated by the DCI, when the starting symbol and duration of the PUSCH leads to the PUSCH being interrupted.</w:t>
            </w:r>
          </w:p>
          <w:p w14:paraId="44D04CF0" w14:textId="77777777" w:rsidR="00467202" w:rsidRPr="001D7294" w:rsidRDefault="00467202" w:rsidP="00467202">
            <w:pPr>
              <w:rPr>
                <w:rFonts w:eastAsia="MS Mincho"/>
                <w:b/>
                <w:lang w:val="en-US"/>
              </w:rPr>
            </w:pPr>
            <w:r w:rsidRPr="001D7294">
              <w:rPr>
                <w:rFonts w:eastAsia="MS Mincho"/>
                <w:b/>
                <w:lang w:val="en-US"/>
              </w:rPr>
              <w:t xml:space="preserve">Proposal 6: The TBS </w:t>
            </w:r>
            <w:r>
              <w:rPr>
                <w:rFonts w:eastAsia="MS Mincho"/>
                <w:b/>
                <w:lang w:val="en-US"/>
              </w:rPr>
              <w:t xml:space="preserve">for a Multi-Segment PUSCH </w:t>
            </w:r>
            <w:r w:rsidRPr="001D7294">
              <w:rPr>
                <w:rFonts w:eastAsia="MS Mincho"/>
                <w:b/>
                <w:lang w:val="en-US"/>
              </w:rPr>
              <w:t xml:space="preserve">is based on total resources of all the PUSCH segments.  Each segment can </w:t>
            </w:r>
            <w:r>
              <w:rPr>
                <w:rFonts w:eastAsia="MS Mincho"/>
                <w:b/>
                <w:lang w:val="en-US"/>
              </w:rPr>
              <w:t>have</w:t>
            </w:r>
            <w:r w:rsidRPr="001D7294">
              <w:rPr>
                <w:rFonts w:eastAsia="MS Mincho"/>
                <w:b/>
                <w:lang w:val="en-US"/>
              </w:rPr>
              <w:t xml:space="preserve"> a different RV of the same TB.</w:t>
            </w:r>
          </w:p>
          <w:p w14:paraId="2F163161" w14:textId="06246829" w:rsidR="00CD21A9" w:rsidRPr="00D0434C" w:rsidRDefault="00467202" w:rsidP="00467202">
            <w:pPr>
              <w:overflowPunct w:val="0"/>
              <w:autoSpaceDE w:val="0"/>
              <w:autoSpaceDN w:val="0"/>
              <w:adjustRightInd w:val="0"/>
              <w:contextualSpacing/>
              <w:textAlignment w:val="baseline"/>
              <w:rPr>
                <w:rFonts w:eastAsia="SimSun"/>
                <w:b/>
                <w:sz w:val="24"/>
                <w:szCs w:val="24"/>
                <w:lang w:val="en-US"/>
              </w:rPr>
            </w:pPr>
            <w:r w:rsidRPr="00172BC6">
              <w:rPr>
                <w:rFonts w:eastAsia="MS Mincho"/>
                <w:b/>
                <w:lang w:val="en-US"/>
              </w:rPr>
              <w:lastRenderedPageBreak/>
              <w:t>Proposal 7: The methods in using mini-slot repetitions and Multi-Segment PUSCH are described in TR38.824.</w:t>
            </w:r>
          </w:p>
        </w:tc>
      </w:tr>
    </w:tbl>
    <w:p w14:paraId="10100C8A" w14:textId="162B70DC" w:rsidR="00CD21A9" w:rsidRDefault="00CD21A9" w:rsidP="00310F09">
      <w:pPr>
        <w:rPr>
          <w:lang w:eastAsia="zh-CN"/>
        </w:rPr>
      </w:pPr>
    </w:p>
    <w:p w14:paraId="24549D65" w14:textId="7629635A" w:rsidR="00E11519" w:rsidRPr="001E4BBD" w:rsidRDefault="00841742" w:rsidP="00841742">
      <w:pPr>
        <w:pStyle w:val="Heading2"/>
        <w:rPr>
          <w:lang w:eastAsia="zh-CN"/>
        </w:rPr>
      </w:pPr>
      <w:r w:rsidRPr="00841742">
        <w:rPr>
          <w:lang w:eastAsia="zh-CN"/>
        </w:rPr>
        <w:t>[1</w:t>
      </w:r>
      <w:r w:rsidR="001F2A60">
        <w:rPr>
          <w:lang w:eastAsia="zh-CN"/>
        </w:rPr>
        <w:t>2</w:t>
      </w:r>
      <w:r w:rsidRPr="00841742">
        <w:rPr>
          <w:lang w:eastAsia="zh-CN"/>
        </w:rPr>
        <w:t>]</w:t>
      </w:r>
      <w:r w:rsidRPr="00841742">
        <w:rPr>
          <w:lang w:eastAsia="zh-CN"/>
        </w:rPr>
        <w:tab/>
      </w:r>
      <w:r w:rsidR="001F2A60" w:rsidRPr="001F2A60">
        <w:rPr>
          <w:lang w:eastAsia="zh-CN"/>
        </w:rPr>
        <w:t>R1-1902298</w:t>
      </w:r>
      <w:r w:rsidR="001F2A60" w:rsidRPr="001F2A60">
        <w:rPr>
          <w:lang w:eastAsia="zh-CN"/>
        </w:rPr>
        <w:tab/>
        <w:t>Potential enhancements for PUSCH for URLLC</w:t>
      </w:r>
      <w:r w:rsidR="001F2A60" w:rsidRPr="001F2A60">
        <w:rPr>
          <w:lang w:eastAsia="zh-CN"/>
        </w:rPr>
        <w:tab/>
        <w:t>Samsung</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40A92992" w14:textId="3CE659FC" w:rsidR="001F2A60" w:rsidRDefault="001F2A60" w:rsidP="001F2A60">
            <w:pPr>
              <w:spacing w:line="360" w:lineRule="auto"/>
              <w:jc w:val="both"/>
              <w:rPr>
                <w:rFonts w:eastAsia="SimSun"/>
                <w:lang w:eastAsia="zh-CN"/>
              </w:rPr>
            </w:pPr>
            <w:r>
              <w:rPr>
                <w:rFonts w:eastAsia="SimSun"/>
                <w:lang w:eastAsia="zh-CN"/>
              </w:rPr>
              <w:t xml:space="preserve">For </w:t>
            </w:r>
            <w:r>
              <w:rPr>
                <w:rFonts w:eastAsia="SimSun"/>
                <w:u w:val="single"/>
                <w:lang w:eastAsia="zh-CN"/>
              </w:rPr>
              <w:t>mini-slot repetition</w:t>
            </w:r>
            <w:r>
              <w:rPr>
                <w:rFonts w:eastAsia="SimSun"/>
                <w:lang w:eastAsia="zh-CN"/>
              </w:rPr>
              <w:t>, we propose:</w:t>
            </w:r>
          </w:p>
          <w:p w14:paraId="34AC9C0F" w14:textId="77777777" w:rsidR="001F2A60" w:rsidRDefault="001F2A60" w:rsidP="001F2A60">
            <w:pPr>
              <w:spacing w:after="0"/>
              <w:rPr>
                <w:rFonts w:eastAsia="SimSun"/>
                <w:b/>
                <w:lang w:val="x-none" w:eastAsia="zh-CN"/>
              </w:rPr>
            </w:pPr>
            <w:r>
              <w:rPr>
                <w:rFonts w:eastAsia="SimSun"/>
                <w:b/>
                <w:lang w:val="x-none" w:eastAsia="zh-CN"/>
              </w:rPr>
              <w:t xml:space="preserve">Proposal #1: For mini-slot repetition, </w:t>
            </w:r>
          </w:p>
          <w:p w14:paraId="5CEBB301" w14:textId="77777777" w:rsidR="001F2A60" w:rsidRDefault="001F2A60" w:rsidP="009F3212">
            <w:pPr>
              <w:numPr>
                <w:ilvl w:val="0"/>
                <w:numId w:val="30"/>
              </w:numPr>
              <w:spacing w:after="0" w:line="276" w:lineRule="auto"/>
              <w:rPr>
                <w:rFonts w:eastAsia="SimSun"/>
                <w:b/>
                <w:lang w:val="x-none" w:eastAsia="zh-CN"/>
              </w:rPr>
            </w:pPr>
            <w:r>
              <w:rPr>
                <w:rFonts w:eastAsia="SimSun"/>
                <w:b/>
                <w:lang w:val="x-none" w:eastAsia="zh-CN"/>
              </w:rPr>
              <w:t>The time domain resources for the remaining repetitions shall transmit from the first symbol for UL transmission right after previous repetition</w:t>
            </w:r>
          </w:p>
          <w:p w14:paraId="593F191C" w14:textId="77777777" w:rsidR="001F2A60" w:rsidRDefault="001F2A60" w:rsidP="009F3212">
            <w:pPr>
              <w:numPr>
                <w:ilvl w:val="0"/>
                <w:numId w:val="30"/>
              </w:numPr>
              <w:spacing w:after="0" w:line="276" w:lineRule="auto"/>
              <w:rPr>
                <w:rFonts w:eastAsia="SimSun"/>
                <w:lang w:val="x-none" w:eastAsia="zh-CN"/>
              </w:rPr>
            </w:pPr>
            <w:r>
              <w:rPr>
                <w:rFonts w:eastAsia="SimSun"/>
                <w:b/>
                <w:lang w:val="x-none" w:eastAsia="zh-CN"/>
              </w:rPr>
              <w:t xml:space="preserve">Rate matching is used for the repetition on “orphan” symbols </w:t>
            </w:r>
          </w:p>
          <w:p w14:paraId="64B328A7" w14:textId="77777777" w:rsidR="001F2A60" w:rsidRDefault="001F2A60" w:rsidP="009F3212">
            <w:pPr>
              <w:numPr>
                <w:ilvl w:val="1"/>
                <w:numId w:val="30"/>
              </w:numPr>
              <w:spacing w:after="0" w:line="276" w:lineRule="auto"/>
              <w:rPr>
                <w:rFonts w:eastAsia="SimSun"/>
                <w:lang w:val="x-none" w:eastAsia="zh-CN"/>
              </w:rPr>
            </w:pPr>
            <w:r>
              <w:rPr>
                <w:rFonts w:eastAsia="SimSun"/>
                <w:b/>
                <w:lang w:val="x-none" w:eastAsia="zh-CN"/>
              </w:rPr>
              <w:t>FFS when there is only one “orphan” symbol</w:t>
            </w:r>
          </w:p>
          <w:p w14:paraId="482B7492" w14:textId="77777777" w:rsidR="001F2A60" w:rsidRDefault="001F2A60" w:rsidP="009F3212">
            <w:pPr>
              <w:numPr>
                <w:ilvl w:val="0"/>
                <w:numId w:val="30"/>
              </w:numPr>
              <w:spacing w:after="0" w:line="276" w:lineRule="auto"/>
              <w:rPr>
                <w:rFonts w:eastAsia="SimSun"/>
                <w:b/>
                <w:lang w:val="x-none" w:eastAsia="zh-CN"/>
              </w:rPr>
            </w:pPr>
            <w:r>
              <w:rPr>
                <w:rFonts w:eastAsia="SimSun"/>
                <w:b/>
                <w:lang w:eastAsia="zh-CN"/>
              </w:rPr>
              <w:t>S+L &gt;14 is allowed and the calculate of SLIV is SLIV =14*(L-1) +S</w:t>
            </w:r>
          </w:p>
          <w:p w14:paraId="4623E014" w14:textId="77777777" w:rsidR="001F2A60" w:rsidRDefault="001F2A60" w:rsidP="009F3212">
            <w:pPr>
              <w:numPr>
                <w:ilvl w:val="0"/>
                <w:numId w:val="30"/>
              </w:numPr>
              <w:spacing w:after="0" w:line="276" w:lineRule="auto"/>
              <w:rPr>
                <w:rFonts w:eastAsia="SimSun"/>
                <w:lang w:val="x-none" w:eastAsia="zh-CN"/>
              </w:rPr>
            </w:pPr>
            <w:r>
              <w:rPr>
                <w:rFonts w:eastAsia="SimSun"/>
                <w:b/>
                <w:lang w:val="x-none" w:eastAsia="zh-CN"/>
              </w:rPr>
              <w:t>Repetition</w:t>
            </w:r>
            <w:r>
              <w:rPr>
                <w:rFonts w:eastAsia="SimSun"/>
                <w:b/>
                <w:i/>
                <w:lang w:val="x-none" w:eastAsia="zh-CN"/>
              </w:rPr>
              <w:t xml:space="preserve"> k</w:t>
            </w:r>
            <w:r>
              <w:rPr>
                <w:rFonts w:eastAsia="SimSun"/>
                <w:b/>
                <w:lang w:val="x-none" w:eastAsia="zh-CN"/>
              </w:rPr>
              <w:t xml:space="preserve"> is dynamic indicated in DCI</w:t>
            </w:r>
          </w:p>
          <w:p w14:paraId="69582D57" w14:textId="77777777" w:rsidR="001F2A60" w:rsidRDefault="001F2A60" w:rsidP="001F2A60">
            <w:pPr>
              <w:spacing w:before="240"/>
              <w:rPr>
                <w:rFonts w:eastAsia="Batang"/>
                <w:b/>
              </w:rPr>
            </w:pPr>
            <w:r>
              <w:rPr>
                <w:b/>
              </w:rPr>
              <w:t>Proposal #2: For mini-slot repetition, use the same method as NR Rel-15 for TBS determination.</w:t>
            </w:r>
          </w:p>
          <w:p w14:paraId="76D046C8" w14:textId="77777777" w:rsidR="001F2A60" w:rsidRDefault="001F2A60" w:rsidP="001F2A60">
            <w:pPr>
              <w:rPr>
                <w:b/>
              </w:rPr>
            </w:pPr>
            <w:r>
              <w:rPr>
                <w:b/>
              </w:rPr>
              <w:t>Proposal #3: Not support DMRS sharing.</w:t>
            </w:r>
          </w:p>
          <w:p w14:paraId="2F38613E" w14:textId="77777777" w:rsidR="001F2A60" w:rsidRDefault="001F2A60" w:rsidP="001F2A60">
            <w:pPr>
              <w:rPr>
                <w:b/>
              </w:rPr>
            </w:pPr>
            <w:r>
              <w:rPr>
                <w:b/>
              </w:rPr>
              <w:t>Proposal #4: Not support other frequency hopping schemes. Not support more than 2 hops.</w:t>
            </w:r>
          </w:p>
          <w:p w14:paraId="20F7414C" w14:textId="6C16FE99" w:rsidR="001F2A60" w:rsidRDefault="001F2A60" w:rsidP="001F2A60">
            <w:pPr>
              <w:spacing w:before="240" w:line="360" w:lineRule="auto"/>
              <w:jc w:val="both"/>
              <w:rPr>
                <w:rFonts w:eastAsia="SimSun"/>
                <w:lang w:eastAsia="zh-CN"/>
              </w:rPr>
            </w:pPr>
            <w:r>
              <w:rPr>
                <w:rFonts w:eastAsia="SimSun"/>
                <w:lang w:eastAsia="zh-CN"/>
              </w:rPr>
              <w:t xml:space="preserve">For </w:t>
            </w:r>
            <w:r>
              <w:rPr>
                <w:rFonts w:eastAsia="SimSun"/>
                <w:u w:val="single"/>
                <w:lang w:eastAsia="zh-CN"/>
              </w:rPr>
              <w:t>multi-segment transmission</w:t>
            </w:r>
            <w:r>
              <w:rPr>
                <w:rFonts w:eastAsia="SimSun"/>
                <w:lang w:eastAsia="zh-CN"/>
              </w:rPr>
              <w:t>, we propose:</w:t>
            </w:r>
          </w:p>
          <w:p w14:paraId="4890B5CF" w14:textId="77777777" w:rsidR="001F2A60" w:rsidRDefault="001F2A60" w:rsidP="001F2A60">
            <w:pPr>
              <w:spacing w:after="0"/>
              <w:rPr>
                <w:rFonts w:eastAsia="SimSun"/>
                <w:b/>
                <w:lang w:val="x-none" w:eastAsia="zh-CN"/>
              </w:rPr>
            </w:pPr>
            <w:r>
              <w:rPr>
                <w:rFonts w:eastAsia="SimSun"/>
                <w:b/>
                <w:lang w:val="x-none" w:eastAsia="zh-CN"/>
              </w:rPr>
              <w:t xml:space="preserve">Proposal #5: For multi-segment transmission, </w:t>
            </w:r>
          </w:p>
          <w:p w14:paraId="729B9EB0" w14:textId="77777777" w:rsidR="001F2A60" w:rsidRDefault="001F2A60" w:rsidP="009F3212">
            <w:pPr>
              <w:numPr>
                <w:ilvl w:val="0"/>
                <w:numId w:val="31"/>
              </w:numPr>
              <w:spacing w:after="0" w:line="276" w:lineRule="auto"/>
              <w:rPr>
                <w:rFonts w:eastAsia="SimSun"/>
                <w:b/>
                <w:lang w:val="x-none" w:eastAsia="zh-CN"/>
              </w:rPr>
            </w:pPr>
            <w:r>
              <w:rPr>
                <w:rFonts w:eastAsia="SimSun"/>
                <w:b/>
                <w:lang w:val="x-none" w:eastAsia="zh-CN"/>
              </w:rPr>
              <w:t xml:space="preserve">The number of symbols </w:t>
            </w:r>
            <w:r>
              <w:rPr>
                <w:rFonts w:eastAsia="SimSun"/>
                <w:b/>
                <w:lang w:eastAsia="zh-CN"/>
              </w:rPr>
              <w:t>1 ≤ L&lt;a*14, where a&gt;1,</w:t>
            </w:r>
            <w:r>
              <w:rPr>
                <w:rFonts w:eastAsia="SimSun"/>
                <w:lang w:eastAsia="zh-CN"/>
              </w:rPr>
              <w:t xml:space="preserve"> </w:t>
            </w:r>
            <w:r>
              <w:rPr>
                <w:rFonts w:eastAsia="SimSun"/>
                <w:b/>
                <w:lang w:val="x-none" w:eastAsia="zh-CN"/>
              </w:rPr>
              <w:t xml:space="preserve"> FFS on the value a</w:t>
            </w:r>
          </w:p>
          <w:p w14:paraId="5723B3A2" w14:textId="77777777" w:rsidR="001F2A60" w:rsidRDefault="001F2A60" w:rsidP="009F3212">
            <w:pPr>
              <w:numPr>
                <w:ilvl w:val="0"/>
                <w:numId w:val="31"/>
              </w:numPr>
              <w:spacing w:after="0" w:line="276" w:lineRule="auto"/>
              <w:rPr>
                <w:rFonts w:eastAsia="SimSun"/>
                <w:b/>
                <w:lang w:val="x-none" w:eastAsia="zh-CN"/>
              </w:rPr>
            </w:pPr>
            <w:r>
              <w:rPr>
                <w:rFonts w:eastAsia="SimSun"/>
                <w:b/>
                <w:lang w:val="x-none" w:eastAsia="zh-CN"/>
              </w:rPr>
              <w:t xml:space="preserve">SLIV is calculated as </w:t>
            </w:r>
            <w:r>
              <w:rPr>
                <w:rFonts w:eastAsia="SimSun"/>
                <w:b/>
                <w:lang w:eastAsia="zh-CN"/>
              </w:rPr>
              <w:t>SLIV =14*(L-1) +S</w:t>
            </w:r>
          </w:p>
          <w:p w14:paraId="0FAF24B2" w14:textId="77777777" w:rsidR="001F2A60" w:rsidRDefault="001F2A60" w:rsidP="009F3212">
            <w:pPr>
              <w:numPr>
                <w:ilvl w:val="0"/>
                <w:numId w:val="31"/>
              </w:numPr>
              <w:spacing w:after="0" w:line="276" w:lineRule="auto"/>
              <w:rPr>
                <w:rFonts w:eastAsia="SimSun"/>
                <w:b/>
                <w:lang w:val="x-none" w:eastAsia="zh-CN"/>
              </w:rPr>
            </w:pPr>
            <w:r>
              <w:rPr>
                <w:rFonts w:eastAsia="SimSun"/>
                <w:b/>
                <w:lang w:val="x-none" w:eastAsia="zh-CN"/>
              </w:rPr>
              <w:t>Repetitions are transmitted back-to-back</w:t>
            </w:r>
          </w:p>
          <w:p w14:paraId="4D1F8825" w14:textId="77777777" w:rsidR="001F2A60" w:rsidRDefault="001F2A60" w:rsidP="009F3212">
            <w:pPr>
              <w:numPr>
                <w:ilvl w:val="0"/>
                <w:numId w:val="31"/>
              </w:numPr>
              <w:spacing w:after="0" w:line="276" w:lineRule="auto"/>
              <w:rPr>
                <w:rFonts w:eastAsia="SimSun"/>
                <w:b/>
                <w:lang w:val="x-none" w:eastAsia="zh-CN"/>
              </w:rPr>
            </w:pPr>
            <w:r>
              <w:rPr>
                <w:rFonts w:eastAsia="SimSun"/>
                <w:b/>
                <w:sz w:val="18"/>
                <w:lang w:eastAsia="zh-CN"/>
              </w:rPr>
              <w:t>Not support</w:t>
            </w:r>
            <w:r>
              <w:rPr>
                <w:b/>
                <w:sz w:val="18"/>
              </w:rPr>
              <w:t xml:space="preserve"> more than one UL period is used for the transmission</w:t>
            </w:r>
            <w:r>
              <w:rPr>
                <w:rFonts w:eastAsia="SimSun"/>
                <w:b/>
                <w:sz w:val="18"/>
                <w:lang w:eastAsia="zh-CN"/>
              </w:rPr>
              <w:t xml:space="preserve"> in one slot</w:t>
            </w:r>
          </w:p>
          <w:p w14:paraId="4DB6D838" w14:textId="77777777" w:rsidR="001F2A60" w:rsidRDefault="001F2A60" w:rsidP="009F3212">
            <w:pPr>
              <w:numPr>
                <w:ilvl w:val="0"/>
                <w:numId w:val="31"/>
              </w:numPr>
              <w:spacing w:after="0" w:line="276" w:lineRule="auto"/>
              <w:rPr>
                <w:rFonts w:eastAsia="SimSun"/>
                <w:b/>
                <w:lang w:val="x-none" w:eastAsia="zh-CN"/>
              </w:rPr>
            </w:pPr>
            <w:r>
              <w:rPr>
                <w:rFonts w:eastAsia="SimSun"/>
                <w:b/>
                <w:lang w:val="x-none" w:eastAsia="zh-CN"/>
              </w:rPr>
              <w:t>No explicit signaling to configure repetition number k</w:t>
            </w:r>
          </w:p>
          <w:p w14:paraId="7A91C1F1" w14:textId="77777777" w:rsidR="001F2A60" w:rsidRDefault="001F2A60" w:rsidP="009F3212">
            <w:pPr>
              <w:numPr>
                <w:ilvl w:val="0"/>
                <w:numId w:val="31"/>
              </w:numPr>
              <w:spacing w:after="0" w:line="276" w:lineRule="auto"/>
              <w:rPr>
                <w:rFonts w:eastAsia="SimSun"/>
                <w:b/>
                <w:lang w:val="x-none" w:eastAsia="zh-CN"/>
              </w:rPr>
            </w:pPr>
            <w:r>
              <w:rPr>
                <w:rFonts w:eastAsia="SimSun"/>
                <w:b/>
                <w:lang w:val="x-none" w:eastAsia="zh-CN"/>
              </w:rPr>
              <w:t>Not transmit on the UL period if there is only one symbol for UL transmission</w:t>
            </w:r>
          </w:p>
          <w:p w14:paraId="44CA4671" w14:textId="77777777" w:rsidR="001F2A60" w:rsidRDefault="001F2A60" w:rsidP="001F2A60">
            <w:pPr>
              <w:spacing w:before="240" w:after="0"/>
              <w:rPr>
                <w:rFonts w:eastAsia="SimSun"/>
                <w:b/>
                <w:lang w:val="x-none" w:eastAsia="zh-CN"/>
              </w:rPr>
            </w:pPr>
            <w:r>
              <w:rPr>
                <w:rFonts w:eastAsia="SimSun"/>
                <w:b/>
                <w:lang w:val="x-none" w:eastAsia="zh-CN"/>
              </w:rPr>
              <w:t>Proposal #6: Further study the TBS determination for multi-segment transmission, FFS:</w:t>
            </w:r>
          </w:p>
          <w:p w14:paraId="1EFD3BB0" w14:textId="77777777" w:rsidR="001F2A60" w:rsidRDefault="001F2A60" w:rsidP="009F3212">
            <w:pPr>
              <w:numPr>
                <w:ilvl w:val="0"/>
                <w:numId w:val="32"/>
              </w:numPr>
              <w:spacing w:after="0" w:line="276" w:lineRule="auto"/>
              <w:rPr>
                <w:rFonts w:eastAsia="SimSun"/>
                <w:b/>
                <w:lang w:eastAsia="zh-CN"/>
              </w:rPr>
            </w:pPr>
            <w:r>
              <w:rPr>
                <w:rFonts w:eastAsia="SimSun"/>
                <w:b/>
                <w:lang w:eastAsia="zh-CN"/>
              </w:rPr>
              <w:t>Use whole number of symbols L and adjust code rate of MCS table</w:t>
            </w:r>
          </w:p>
          <w:p w14:paraId="73E79238" w14:textId="77777777" w:rsidR="001F2A60" w:rsidRDefault="001F2A60" w:rsidP="009F3212">
            <w:pPr>
              <w:numPr>
                <w:ilvl w:val="0"/>
                <w:numId w:val="32"/>
              </w:numPr>
              <w:spacing w:after="0" w:line="276" w:lineRule="auto"/>
              <w:rPr>
                <w:rFonts w:eastAsia="SimSun"/>
                <w:b/>
                <w:lang w:eastAsia="zh-CN"/>
              </w:rPr>
            </w:pPr>
            <w:r>
              <w:rPr>
                <w:rFonts w:eastAsia="SimSun"/>
                <w:b/>
                <w:lang w:eastAsia="zh-CN"/>
              </w:rPr>
              <w:t>Use reference number of symbols L’ ≤14, FFS on how to determinate the reference number of symbols</w:t>
            </w:r>
          </w:p>
          <w:p w14:paraId="15E172E5" w14:textId="77777777" w:rsidR="001F2A60" w:rsidRDefault="001F2A60" w:rsidP="009F3212">
            <w:pPr>
              <w:numPr>
                <w:ilvl w:val="0"/>
                <w:numId w:val="32"/>
              </w:numPr>
              <w:spacing w:after="0" w:line="276" w:lineRule="auto"/>
              <w:rPr>
                <w:rFonts w:eastAsia="SimSun"/>
                <w:b/>
                <w:lang w:eastAsia="zh-CN"/>
              </w:rPr>
            </w:pPr>
            <w:r>
              <w:rPr>
                <w:rFonts w:eastAsia="SimSun"/>
                <w:b/>
                <w:lang w:eastAsia="zh-CN"/>
              </w:rPr>
              <w:t>Other solutions are not precluded.</w:t>
            </w:r>
          </w:p>
          <w:p w14:paraId="05017B1C" w14:textId="77777777" w:rsidR="001F2A60" w:rsidRDefault="001F2A60" w:rsidP="001F2A60">
            <w:pPr>
              <w:spacing w:before="240" w:line="360" w:lineRule="auto"/>
              <w:jc w:val="both"/>
              <w:rPr>
                <w:rFonts w:eastAsia="SimSun"/>
                <w:lang w:eastAsia="zh-CN"/>
              </w:rPr>
            </w:pPr>
            <w:r>
              <w:rPr>
                <w:rFonts w:eastAsia="SimSun"/>
                <w:lang w:eastAsia="zh-CN"/>
              </w:rPr>
              <w:t>Based on the comparison of two solutions, we proposed:</w:t>
            </w:r>
          </w:p>
          <w:p w14:paraId="4C0069C5" w14:textId="49321C8E" w:rsidR="00E11519" w:rsidRPr="001F2A60" w:rsidRDefault="001F2A60" w:rsidP="001F2A60">
            <w:pPr>
              <w:rPr>
                <w:rFonts w:eastAsia="SimSun"/>
                <w:lang w:eastAsia="zh-CN"/>
              </w:rPr>
            </w:pPr>
            <w:r>
              <w:rPr>
                <w:rFonts w:eastAsia="SimSun"/>
                <w:b/>
                <w:lang w:val="x-none" w:eastAsia="zh-CN"/>
              </w:rPr>
              <w:t xml:space="preserve">Proposal #7: Mini-slot repetition is supported with above proposals #1~#4. </w:t>
            </w:r>
          </w:p>
        </w:tc>
      </w:tr>
    </w:tbl>
    <w:p w14:paraId="13822B34" w14:textId="15B75562" w:rsidR="00E11519" w:rsidRDefault="00E11519" w:rsidP="00310F09">
      <w:pPr>
        <w:rPr>
          <w:lang w:eastAsia="zh-CN"/>
        </w:rPr>
      </w:pPr>
    </w:p>
    <w:p w14:paraId="5675E44A" w14:textId="12E7A15E" w:rsidR="006E79B7" w:rsidRPr="001E4BBD" w:rsidRDefault="006E79B7" w:rsidP="006E79B7">
      <w:pPr>
        <w:pStyle w:val="Heading2"/>
        <w:rPr>
          <w:lang w:eastAsia="zh-CN"/>
        </w:rPr>
      </w:pPr>
      <w:r w:rsidRPr="00077102">
        <w:rPr>
          <w:lang w:eastAsia="zh-CN"/>
        </w:rPr>
        <w:t>[1</w:t>
      </w:r>
      <w:r>
        <w:rPr>
          <w:lang w:eastAsia="zh-CN"/>
        </w:rPr>
        <w:t>3</w:t>
      </w:r>
      <w:r w:rsidRPr="00077102">
        <w:rPr>
          <w:lang w:eastAsia="zh-CN"/>
        </w:rPr>
        <w:t>]</w:t>
      </w:r>
      <w:r w:rsidRPr="00077102">
        <w:rPr>
          <w:lang w:eastAsia="zh-CN"/>
        </w:rPr>
        <w:tab/>
      </w:r>
      <w:r w:rsidR="009F74DA" w:rsidRPr="009F74DA">
        <w:rPr>
          <w:lang w:eastAsia="zh-CN"/>
        </w:rPr>
        <w:t>R1-1902418</w:t>
      </w:r>
      <w:r w:rsidR="009F74DA" w:rsidRPr="009F74DA">
        <w:rPr>
          <w:lang w:eastAsia="zh-CN"/>
        </w:rPr>
        <w:tab/>
        <w:t>PUSCH enhancement for URLLC</w:t>
      </w:r>
      <w:r w:rsidR="009F74DA" w:rsidRPr="009F74DA">
        <w:rPr>
          <w:lang w:eastAsia="zh-CN"/>
        </w:rPr>
        <w:tab/>
        <w:t>OPPO</w:t>
      </w:r>
    </w:p>
    <w:tbl>
      <w:tblPr>
        <w:tblStyle w:val="TableGrid"/>
        <w:tblW w:w="0" w:type="auto"/>
        <w:tblLook w:val="04A0" w:firstRow="1" w:lastRow="0" w:firstColumn="1" w:lastColumn="0" w:noHBand="0" w:noVBand="1"/>
      </w:tblPr>
      <w:tblGrid>
        <w:gridCol w:w="9629"/>
      </w:tblGrid>
      <w:tr w:rsidR="006E79B7" w:rsidRPr="001E4BBD" w14:paraId="31B4A0DF" w14:textId="77777777" w:rsidTr="002E2ECB">
        <w:tc>
          <w:tcPr>
            <w:tcW w:w="9629" w:type="dxa"/>
          </w:tcPr>
          <w:p w14:paraId="66B27190" w14:textId="77777777" w:rsidR="00772711" w:rsidRPr="00772711" w:rsidRDefault="00772711" w:rsidP="00772711">
            <w:pPr>
              <w:pStyle w:val="BodyText"/>
              <w:rPr>
                <w:rFonts w:ascii="Times New Roman" w:eastAsia="SimSun" w:hAnsi="Times New Roman" w:cs="Times New Roman"/>
                <w:b/>
                <w:i/>
                <w:color w:val="000000"/>
                <w:sz w:val="20"/>
                <w:szCs w:val="20"/>
              </w:rPr>
            </w:pPr>
            <w:r w:rsidRPr="00772711">
              <w:rPr>
                <w:rFonts w:ascii="Times New Roman" w:eastAsia="SimSun" w:hAnsi="Times New Roman" w:cs="Times New Roman"/>
                <w:b/>
                <w:i/>
                <w:color w:val="000000"/>
                <w:sz w:val="20"/>
                <w:szCs w:val="20"/>
              </w:rPr>
              <w:t>Proposal 1: Time domain resource, TBS determination, frequency hopping and DRMS sharing should be enhanced for one grant to schedule PUSCH repetition.</w:t>
            </w:r>
          </w:p>
          <w:p w14:paraId="66BB90BB" w14:textId="77777777" w:rsidR="00772711" w:rsidRPr="00772711" w:rsidRDefault="00772711" w:rsidP="00772711">
            <w:pPr>
              <w:pStyle w:val="BodyText"/>
              <w:rPr>
                <w:rFonts w:ascii="Times New Roman" w:eastAsia="SimSun" w:hAnsi="Times New Roman" w:cs="Times New Roman"/>
                <w:b/>
                <w:i/>
                <w:color w:val="000000"/>
                <w:sz w:val="20"/>
                <w:szCs w:val="20"/>
              </w:rPr>
            </w:pPr>
            <w:r w:rsidRPr="00772711">
              <w:rPr>
                <w:rFonts w:ascii="Times New Roman" w:eastAsia="SimSun" w:hAnsi="Times New Roman" w:cs="Times New Roman"/>
                <w:b/>
                <w:i/>
                <w:color w:val="000000"/>
                <w:sz w:val="20"/>
                <w:szCs w:val="20"/>
              </w:rPr>
              <w:t>Observation 1: PDCCH overhead hardly increase for scheme 3(N (N&gt;=2) UL grants scheduling N PUSCH repetitions).</w:t>
            </w:r>
          </w:p>
          <w:p w14:paraId="44AC3398" w14:textId="77777777" w:rsidR="00772711" w:rsidRPr="00772711" w:rsidRDefault="00772711" w:rsidP="00772711">
            <w:pPr>
              <w:pStyle w:val="BodyText"/>
              <w:rPr>
                <w:rFonts w:ascii="Times New Roman" w:eastAsia="SimSun" w:hAnsi="Times New Roman" w:cs="Times New Roman"/>
                <w:b/>
                <w:i/>
                <w:color w:val="000000"/>
                <w:sz w:val="20"/>
                <w:szCs w:val="20"/>
              </w:rPr>
            </w:pPr>
            <w:r w:rsidRPr="00772711">
              <w:rPr>
                <w:rFonts w:ascii="Times New Roman" w:eastAsia="SimSun" w:hAnsi="Times New Roman" w:cs="Times New Roman"/>
                <w:b/>
                <w:i/>
                <w:color w:val="000000"/>
                <w:sz w:val="20"/>
                <w:szCs w:val="20"/>
              </w:rPr>
              <w:t>Proposal 2: Separate grant scheduling PUSCH repetitions is supported due to flexible schedule, little specification work and small PDCCH overhead increase.</w:t>
            </w:r>
          </w:p>
          <w:p w14:paraId="74BA7F5A" w14:textId="77777777" w:rsidR="006E79B7" w:rsidRPr="00FC7942" w:rsidRDefault="006E79B7" w:rsidP="002E2ECB">
            <w:pPr>
              <w:autoSpaceDE w:val="0"/>
              <w:autoSpaceDN w:val="0"/>
              <w:adjustRightInd w:val="0"/>
              <w:snapToGrid w:val="0"/>
              <w:spacing w:after="120"/>
              <w:jc w:val="both"/>
              <w:rPr>
                <w:i/>
              </w:rPr>
            </w:pPr>
          </w:p>
        </w:tc>
      </w:tr>
    </w:tbl>
    <w:p w14:paraId="798C6A8B" w14:textId="77777777" w:rsidR="006E79B7" w:rsidRPr="001E4BBD" w:rsidRDefault="006E79B7" w:rsidP="006E79B7">
      <w:pPr>
        <w:rPr>
          <w:lang w:eastAsia="zh-CN"/>
        </w:rPr>
      </w:pPr>
    </w:p>
    <w:p w14:paraId="1AE0470A" w14:textId="77777777" w:rsidR="006E79B7" w:rsidRPr="001E4BBD" w:rsidRDefault="006E79B7" w:rsidP="006E79B7">
      <w:pPr>
        <w:rPr>
          <w:lang w:eastAsia="zh-CN"/>
        </w:rPr>
      </w:pPr>
    </w:p>
    <w:p w14:paraId="35534474" w14:textId="77777777" w:rsidR="006E79B7" w:rsidRPr="001E4BBD" w:rsidRDefault="006E79B7" w:rsidP="00310F09">
      <w:pPr>
        <w:rPr>
          <w:lang w:eastAsia="zh-CN"/>
        </w:rPr>
      </w:pPr>
    </w:p>
    <w:p w14:paraId="3CBB985D" w14:textId="5C981CAB" w:rsidR="00434B27" w:rsidRPr="001E4BBD" w:rsidRDefault="00391B90" w:rsidP="00391B90">
      <w:pPr>
        <w:pStyle w:val="Heading2"/>
        <w:rPr>
          <w:lang w:eastAsia="zh-CN"/>
        </w:rPr>
      </w:pPr>
      <w:r w:rsidRPr="00391B90">
        <w:rPr>
          <w:lang w:eastAsia="zh-CN"/>
        </w:rPr>
        <w:t>[14]</w:t>
      </w:r>
      <w:r w:rsidRPr="00391B90">
        <w:rPr>
          <w:lang w:eastAsia="zh-CN"/>
        </w:rPr>
        <w:tab/>
      </w:r>
      <w:r w:rsidR="00A31F91" w:rsidRPr="00A31F91">
        <w:rPr>
          <w:lang w:eastAsia="zh-CN"/>
        </w:rPr>
        <w:t>R1-1902443</w:t>
      </w:r>
      <w:r w:rsidR="00A31F91" w:rsidRPr="00A31F91">
        <w:rPr>
          <w:lang w:eastAsia="zh-CN"/>
        </w:rPr>
        <w:tab/>
        <w:t>Potential enhancements to PUSCH</w:t>
      </w:r>
      <w:r w:rsidR="00A31F91" w:rsidRPr="00A31F91">
        <w:rPr>
          <w:lang w:eastAsia="zh-CN"/>
        </w:rPr>
        <w:tab/>
        <w:t>ETRI</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5DDF5BC9" w14:textId="77777777" w:rsidR="00A31F91" w:rsidRPr="00A31F91" w:rsidRDefault="00A31F91" w:rsidP="00A31F91">
            <w:pPr>
              <w:rPr>
                <w:rFonts w:eastAsia="Yu Mincho"/>
                <w:b/>
                <w:i/>
                <w:lang w:eastAsia="ja-JP"/>
              </w:rPr>
            </w:pPr>
            <w:r w:rsidRPr="00A31F91">
              <w:rPr>
                <w:rFonts w:eastAsia="Yu Mincho"/>
                <w:b/>
                <w:i/>
                <w:lang w:eastAsia="ja-JP"/>
              </w:rPr>
              <w:t>Proposal 1: For multi-segment transmission, the UL grant can indicate more than one SLIVs and each SLIV determines the start symbol and the duration of each PUSCH repetition.</w:t>
            </w:r>
          </w:p>
          <w:p w14:paraId="5CD12395" w14:textId="77777777" w:rsidR="00A31F91" w:rsidRPr="00A31F91" w:rsidRDefault="00A31F91" w:rsidP="00A31F91">
            <w:pPr>
              <w:rPr>
                <w:rFonts w:eastAsia="Yu Mincho"/>
                <w:b/>
                <w:i/>
                <w:lang w:eastAsia="ja-JP"/>
              </w:rPr>
            </w:pPr>
            <w:r w:rsidRPr="00A31F91">
              <w:rPr>
                <w:rFonts w:eastAsia="Yu Mincho"/>
                <w:b/>
                <w:i/>
                <w:lang w:eastAsia="ja-JP"/>
              </w:rPr>
              <w:t>Proposal 2: To differentiate the repetition over multiple slots and the repetition within a slot, the RRC parameter ‘aggregation factor’ indicates the number of slots where the PUSCH repetitions are mapped.</w:t>
            </w:r>
          </w:p>
          <w:p w14:paraId="5E4EE4BE" w14:textId="77777777" w:rsidR="00A31F91" w:rsidRPr="00A31F91" w:rsidRDefault="00A31F91" w:rsidP="00A31F91">
            <w:pPr>
              <w:rPr>
                <w:rFonts w:eastAsia="Yu Mincho"/>
                <w:b/>
                <w:i/>
                <w:lang w:eastAsia="ja-JP"/>
              </w:rPr>
            </w:pPr>
            <w:r w:rsidRPr="00A31F91">
              <w:rPr>
                <w:rFonts w:eastAsia="Yu Mincho"/>
                <w:b/>
                <w:i/>
                <w:lang w:eastAsia="ja-JP"/>
              </w:rPr>
              <w:t>Proposal 3: For multi-segment transmission, the number of REs averaged over repetitions are used to derive the TBS.</w:t>
            </w:r>
          </w:p>
          <w:p w14:paraId="13AA3028" w14:textId="77777777" w:rsidR="00A31F91" w:rsidRPr="00A31F91" w:rsidRDefault="00A31F91" w:rsidP="00A31F91">
            <w:pPr>
              <w:rPr>
                <w:rFonts w:eastAsia="Yu Mincho"/>
                <w:b/>
                <w:i/>
                <w:lang w:eastAsia="ja-JP"/>
              </w:rPr>
            </w:pPr>
            <w:r w:rsidRPr="00A31F91">
              <w:rPr>
                <w:rFonts w:eastAsia="Yu Mincho"/>
                <w:b/>
                <w:i/>
                <w:lang w:eastAsia="ja-JP"/>
              </w:rPr>
              <w:t>Proposal 4: Intra-slot frequency hopping is supported for multi-segment PUSCH transmission.</w:t>
            </w:r>
          </w:p>
          <w:p w14:paraId="03062DED" w14:textId="77777777" w:rsidR="00A31F91" w:rsidRPr="00A31F91" w:rsidRDefault="00A31F91" w:rsidP="00A31F91">
            <w:pPr>
              <w:rPr>
                <w:rFonts w:eastAsia="Yu Mincho"/>
                <w:b/>
                <w:i/>
                <w:lang w:eastAsia="ja-JP"/>
              </w:rPr>
            </w:pPr>
            <w:r w:rsidRPr="00A31F91">
              <w:rPr>
                <w:rFonts w:eastAsia="Yu Mincho"/>
                <w:b/>
                <w:i/>
                <w:lang w:eastAsia="ja-JP"/>
              </w:rPr>
              <w:t>Proposal 5: One of intermediate FL symbols can be used for the first PUSCH symbol in the next available slot.</w:t>
            </w:r>
          </w:p>
          <w:p w14:paraId="1F1C83D7" w14:textId="77777777" w:rsidR="00A31F91" w:rsidRPr="00A31F91" w:rsidRDefault="00A31F91" w:rsidP="00A31F91">
            <w:pPr>
              <w:rPr>
                <w:rFonts w:eastAsia="Yu Mincho"/>
                <w:b/>
                <w:i/>
                <w:lang w:eastAsia="ja-JP"/>
              </w:rPr>
            </w:pPr>
            <w:r w:rsidRPr="00A31F91">
              <w:rPr>
                <w:rFonts w:eastAsia="Yu Mincho"/>
                <w:b/>
                <w:i/>
                <w:lang w:eastAsia="ja-JP"/>
              </w:rPr>
              <w:t>Proposal 6: Orphan symbols is used as one PUSCH instance if it is not the first instance.</w:t>
            </w:r>
          </w:p>
          <w:p w14:paraId="23FA7F10" w14:textId="77777777" w:rsidR="00A31F91" w:rsidRPr="00A31F91" w:rsidRDefault="00A31F91" w:rsidP="00A31F91">
            <w:pPr>
              <w:rPr>
                <w:rFonts w:eastAsia="Yu Mincho"/>
                <w:b/>
                <w:i/>
                <w:lang w:eastAsia="ja-JP"/>
              </w:rPr>
            </w:pPr>
            <w:r w:rsidRPr="00A31F91">
              <w:rPr>
                <w:rFonts w:eastAsia="Yu Mincho"/>
                <w:b/>
                <w:i/>
                <w:lang w:eastAsia="ja-JP"/>
              </w:rPr>
              <w:t>Proposal 7: The Rel-15 frequency hopping of PUSCH repetition can be the baseline.</w:t>
            </w:r>
          </w:p>
          <w:p w14:paraId="5BE95CE1" w14:textId="77777777" w:rsidR="00A31F91" w:rsidRPr="00A31F91" w:rsidRDefault="00A31F91" w:rsidP="00A31F91">
            <w:pPr>
              <w:rPr>
                <w:rFonts w:eastAsia="Yu Mincho"/>
                <w:b/>
                <w:i/>
                <w:lang w:eastAsia="ja-JP"/>
              </w:rPr>
            </w:pPr>
            <w:r w:rsidRPr="00A31F91">
              <w:rPr>
                <w:rFonts w:eastAsia="Yu Mincho"/>
                <w:b/>
                <w:i/>
                <w:lang w:eastAsia="ja-JP"/>
              </w:rPr>
              <w:t>Proposal 8: The time domain resource allocation table for PUSCH is extended and DCI indicates one.</w:t>
            </w:r>
          </w:p>
          <w:p w14:paraId="229D1C4D" w14:textId="77777777" w:rsidR="00A31F91" w:rsidRPr="00A31F91" w:rsidRDefault="00A31F91" w:rsidP="00A31F91">
            <w:pPr>
              <w:rPr>
                <w:rFonts w:eastAsia="Yu Mincho"/>
                <w:b/>
                <w:i/>
                <w:lang w:eastAsia="ja-JP"/>
              </w:rPr>
            </w:pPr>
            <w:r w:rsidRPr="00A31F91">
              <w:rPr>
                <w:rFonts w:eastAsia="Yu Mincho"/>
                <w:b/>
                <w:i/>
                <w:lang w:eastAsia="ja-JP"/>
              </w:rPr>
              <w:t>Proposal 9: TB size issue is discussed with orphan symbols, overhead assumptions, and UCI multiplexing.</w:t>
            </w:r>
          </w:p>
          <w:p w14:paraId="0053736B" w14:textId="77777777" w:rsidR="00A31F91" w:rsidRPr="00A31F91" w:rsidRDefault="00A31F91" w:rsidP="00A31F91">
            <w:pPr>
              <w:rPr>
                <w:rFonts w:eastAsia="Yu Mincho"/>
                <w:b/>
                <w:i/>
                <w:lang w:eastAsia="ja-JP"/>
              </w:rPr>
            </w:pPr>
            <w:r w:rsidRPr="00A31F91">
              <w:rPr>
                <w:rFonts w:eastAsia="Yu Mincho"/>
                <w:b/>
                <w:i/>
                <w:lang w:eastAsia="ja-JP"/>
              </w:rPr>
              <w:t>Observation 1: It is beneficial to allow UL grant before DL assignment in Rel-16 eURLLC study.</w:t>
            </w:r>
          </w:p>
          <w:p w14:paraId="1C7F8140" w14:textId="77777777" w:rsidR="00A31F91" w:rsidRPr="00A31F91" w:rsidRDefault="00A31F91" w:rsidP="00A31F91">
            <w:pPr>
              <w:rPr>
                <w:rFonts w:eastAsia="Yu Mincho"/>
                <w:b/>
                <w:i/>
                <w:lang w:eastAsia="ja-JP"/>
              </w:rPr>
            </w:pPr>
            <w:r w:rsidRPr="00A31F91">
              <w:rPr>
                <w:rFonts w:eastAsia="Yu Mincho"/>
                <w:b/>
                <w:i/>
                <w:lang w:eastAsia="ja-JP"/>
              </w:rPr>
              <w:t>Observation 2: The UCI multiplexing/dropping rule is related to intra-UE UL multiplexing.</w:t>
            </w:r>
          </w:p>
          <w:p w14:paraId="28F24CDB" w14:textId="5D085754" w:rsidR="00434B27" w:rsidRPr="00C778FF" w:rsidRDefault="00A31F91" w:rsidP="00A31F91">
            <w:pPr>
              <w:rPr>
                <w:rFonts w:eastAsia="Yu Mincho"/>
                <w:b/>
                <w:i/>
                <w:lang w:eastAsia="ja-JP"/>
              </w:rPr>
            </w:pPr>
            <w:r w:rsidRPr="00A31F91">
              <w:rPr>
                <w:rFonts w:eastAsia="Yu Mincho"/>
                <w:b/>
                <w:i/>
                <w:lang w:eastAsia="ja-JP"/>
              </w:rPr>
              <w:t>Proposal 8: Further study how to deal with UCI multiplex/dropping in the PUSCH enhancement study.</w:t>
            </w:r>
          </w:p>
        </w:tc>
      </w:tr>
    </w:tbl>
    <w:p w14:paraId="1A93C8C0" w14:textId="36768DF6" w:rsidR="00434B27" w:rsidRPr="001E4BBD" w:rsidRDefault="00434B27" w:rsidP="00310F09">
      <w:pPr>
        <w:rPr>
          <w:lang w:eastAsia="zh-CN"/>
        </w:rPr>
      </w:pPr>
    </w:p>
    <w:p w14:paraId="7D30E9C3" w14:textId="4556EB1D" w:rsidR="00911EAB" w:rsidRPr="001E4BBD" w:rsidRDefault="007D1009" w:rsidP="007D1009">
      <w:pPr>
        <w:pStyle w:val="Heading2"/>
        <w:rPr>
          <w:lang w:eastAsia="zh-CN"/>
        </w:rPr>
      </w:pPr>
      <w:r w:rsidRPr="007D1009">
        <w:rPr>
          <w:lang w:eastAsia="zh-CN"/>
        </w:rPr>
        <w:t>[15]</w:t>
      </w:r>
      <w:r w:rsidRPr="007D1009">
        <w:rPr>
          <w:lang w:eastAsia="zh-CN"/>
        </w:rPr>
        <w:tab/>
      </w:r>
      <w:r w:rsidR="0075239C" w:rsidRPr="0075239C">
        <w:rPr>
          <w:lang w:eastAsia="zh-CN"/>
        </w:rPr>
        <w:t>R1-1902447</w:t>
      </w:r>
      <w:r w:rsidR="0075239C" w:rsidRPr="0075239C">
        <w:rPr>
          <w:lang w:eastAsia="zh-CN"/>
        </w:rPr>
        <w:tab/>
        <w:t>On PUSCH enhancements for NR URLLC</w:t>
      </w:r>
      <w:r w:rsidR="0075239C" w:rsidRPr="0075239C">
        <w:rPr>
          <w:lang w:eastAsia="zh-CN"/>
        </w:rPr>
        <w:tab/>
        <w:t>Panasonic</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3C31AB2C" w14:textId="77777777" w:rsidR="00B23137" w:rsidRDefault="00B23137" w:rsidP="00B23137">
            <w:pPr>
              <w:rPr>
                <w:b/>
                <w:i/>
                <w:lang w:eastAsia="ja-JP"/>
              </w:rPr>
            </w:pPr>
            <w:r w:rsidRPr="00442677">
              <w:rPr>
                <w:b/>
                <w:i/>
                <w:lang w:eastAsia="ja-JP"/>
              </w:rPr>
              <w:t>Observation 1: In order for option 2 to work in multiple scenarios</w:t>
            </w:r>
            <w:r>
              <w:rPr>
                <w:b/>
                <w:i/>
                <w:lang w:eastAsia="ja-JP"/>
              </w:rPr>
              <w:t xml:space="preserve"> for PUSCH repetition</w:t>
            </w:r>
            <w:r w:rsidRPr="00442677">
              <w:rPr>
                <w:b/>
                <w:i/>
                <w:lang w:eastAsia="ja-JP"/>
              </w:rPr>
              <w:t xml:space="preserve">, it is not </w:t>
            </w:r>
            <w:r>
              <w:rPr>
                <w:b/>
                <w:i/>
                <w:lang w:eastAsia="ja-JP"/>
              </w:rPr>
              <w:t>valid</w:t>
            </w:r>
            <w:r w:rsidRPr="00442677">
              <w:rPr>
                <w:b/>
                <w:i/>
                <w:lang w:eastAsia="ja-JP"/>
              </w:rPr>
              <w:t xml:space="preserve"> that more than one repetition is not allowed within the slot</w:t>
            </w:r>
            <w:r>
              <w:rPr>
                <w:b/>
                <w:i/>
                <w:lang w:eastAsia="ja-JP"/>
              </w:rPr>
              <w:t>.</w:t>
            </w:r>
          </w:p>
          <w:p w14:paraId="5809F745" w14:textId="77777777" w:rsidR="00B23137" w:rsidRDefault="00B23137" w:rsidP="00B33FEF">
            <w:pPr>
              <w:spacing w:after="0"/>
              <w:rPr>
                <w:b/>
                <w:i/>
                <w:lang w:eastAsia="ja-JP"/>
              </w:rPr>
            </w:pPr>
            <w:r w:rsidRPr="004642A0">
              <w:rPr>
                <w:b/>
                <w:i/>
                <w:lang w:eastAsia="ja-JP"/>
              </w:rPr>
              <w:t>Observation 2: For option 2, the benefit</w:t>
            </w:r>
            <w:r>
              <w:rPr>
                <w:b/>
                <w:i/>
                <w:lang w:eastAsia="ja-JP"/>
              </w:rPr>
              <w:t xml:space="preserve"> in terms of latency</w:t>
            </w:r>
            <w:r w:rsidRPr="004642A0">
              <w:rPr>
                <w:b/>
                <w:i/>
                <w:lang w:eastAsia="ja-JP"/>
              </w:rPr>
              <w:t xml:space="preserve"> is </w:t>
            </w:r>
            <w:r>
              <w:rPr>
                <w:b/>
                <w:i/>
                <w:lang w:eastAsia="ja-JP"/>
              </w:rPr>
              <w:t xml:space="preserve">only </w:t>
            </w:r>
            <w:r w:rsidRPr="004642A0">
              <w:rPr>
                <w:b/>
                <w:i/>
                <w:lang w:eastAsia="ja-JP"/>
              </w:rPr>
              <w:t xml:space="preserve">in particular case when the initial transmission (first repetition) is at the end of slot and the next repetition (repetition 2) could begin at the beginning of next available slot. </w:t>
            </w:r>
          </w:p>
          <w:p w14:paraId="115FFDE4" w14:textId="77777777" w:rsidR="00B23137" w:rsidRPr="004642A0" w:rsidRDefault="00B23137" w:rsidP="009F3212">
            <w:pPr>
              <w:pStyle w:val="ListParagraph"/>
              <w:numPr>
                <w:ilvl w:val="0"/>
                <w:numId w:val="6"/>
              </w:numPr>
              <w:contextualSpacing w:val="0"/>
              <w:rPr>
                <w:b/>
                <w:i/>
                <w:lang w:eastAsia="ja-JP"/>
              </w:rPr>
            </w:pPr>
            <w:r w:rsidRPr="004642A0">
              <w:rPr>
                <w:b/>
                <w:i/>
                <w:lang w:eastAsia="ja-JP"/>
              </w:rPr>
              <w:t>However, there is no benefit in terms of latency between subsequent repetitions as the next repetition can only be transmitted in the subsequent slot.</w:t>
            </w:r>
          </w:p>
          <w:p w14:paraId="2A9BD5EB" w14:textId="77777777" w:rsidR="00B23137" w:rsidRDefault="00B23137" w:rsidP="00B23137">
            <w:pPr>
              <w:rPr>
                <w:b/>
                <w:i/>
                <w:lang w:eastAsia="ja-JP"/>
              </w:rPr>
            </w:pPr>
            <w:r w:rsidRPr="0063023D">
              <w:rPr>
                <w:b/>
                <w:i/>
                <w:lang w:eastAsia="ja-JP"/>
              </w:rPr>
              <w:t xml:space="preserve">Observation 3: For option 1, better latency is obtained in comparison to option 2 for the overall transmission of all repetitions even when some repetition(s) are in a different slot. </w:t>
            </w:r>
          </w:p>
          <w:p w14:paraId="051D47CD" w14:textId="77777777" w:rsidR="00B23137" w:rsidRDefault="00B23137" w:rsidP="00B23137">
            <w:pPr>
              <w:rPr>
                <w:b/>
                <w:i/>
                <w:lang w:eastAsia="ja-JP"/>
              </w:rPr>
            </w:pPr>
            <w:r w:rsidRPr="000E465D">
              <w:rPr>
                <w:b/>
                <w:i/>
                <w:lang w:eastAsia="ja-JP"/>
              </w:rPr>
              <w:t xml:space="preserve">Observation 4: For option 1, </w:t>
            </w:r>
            <w:r>
              <w:rPr>
                <w:b/>
                <w:i/>
                <w:lang w:eastAsia="ja-JP"/>
              </w:rPr>
              <w:t>it would be possible to</w:t>
            </w:r>
            <w:r w:rsidRPr="000E465D">
              <w:rPr>
                <w:b/>
                <w:i/>
                <w:lang w:eastAsia="ja-JP"/>
              </w:rPr>
              <w:t xml:space="preserve"> allow hopping </w:t>
            </w:r>
            <w:r>
              <w:rPr>
                <w:b/>
                <w:i/>
                <w:lang w:eastAsia="ja-JP"/>
              </w:rPr>
              <w:t xml:space="preserve">between repetitions </w:t>
            </w:r>
            <w:r w:rsidRPr="000E465D">
              <w:rPr>
                <w:b/>
                <w:i/>
                <w:lang w:eastAsia="ja-JP"/>
              </w:rPr>
              <w:t xml:space="preserve">within the slot in terms or beam/TRP/panel in addition to frequency hopping. </w:t>
            </w:r>
          </w:p>
          <w:p w14:paraId="03F67456" w14:textId="77777777" w:rsidR="00B23137" w:rsidRDefault="00B23137" w:rsidP="00B23137">
            <w:pPr>
              <w:rPr>
                <w:b/>
                <w:i/>
                <w:lang w:eastAsia="ja-JP"/>
              </w:rPr>
            </w:pPr>
            <w:r w:rsidRPr="000A45AE">
              <w:rPr>
                <w:b/>
                <w:i/>
                <w:lang w:eastAsia="ja-JP"/>
              </w:rPr>
              <w:t>Observation 5: Option 1 can provide all the benefits provided by option 2 by allowing segmentation at the slot boundary for orphan symbols</w:t>
            </w:r>
          </w:p>
          <w:p w14:paraId="5B4D3CFB" w14:textId="77777777" w:rsidR="00B23137" w:rsidRDefault="00B23137" w:rsidP="00B23137">
            <w:pPr>
              <w:rPr>
                <w:b/>
                <w:i/>
                <w:lang w:eastAsia="ja-JP"/>
              </w:rPr>
            </w:pPr>
            <w:r w:rsidRPr="006471D6">
              <w:rPr>
                <w:b/>
                <w:i/>
                <w:lang w:eastAsia="ja-JP"/>
              </w:rPr>
              <w:t>Observation 6: Based on the details of option 1 and option 2, the specification effort is similar for both options.</w:t>
            </w:r>
          </w:p>
          <w:p w14:paraId="750DF70D" w14:textId="77777777" w:rsidR="00B23137" w:rsidRDefault="00B23137" w:rsidP="00B23137">
            <w:pPr>
              <w:rPr>
                <w:rFonts w:ascii="Times" w:eastAsiaTheme="minorEastAsia" w:hAnsi="Times"/>
                <w:b/>
                <w:i/>
                <w:szCs w:val="22"/>
                <w:lang w:eastAsia="ja-JP"/>
              </w:rPr>
            </w:pPr>
            <w:r w:rsidRPr="00593A54">
              <w:rPr>
                <w:rFonts w:ascii="Times" w:eastAsiaTheme="minorEastAsia" w:hAnsi="Times"/>
                <w:b/>
                <w:i/>
                <w:szCs w:val="22"/>
                <w:lang w:eastAsia="ja-JP"/>
              </w:rPr>
              <w:t xml:space="preserve">Observation 7: For PUSCH repetition, TBS determination based on each repetition is needed for low coding rate and TBS determination for </w:t>
            </w:r>
            <w:r>
              <w:rPr>
                <w:rFonts w:ascii="Times" w:eastAsiaTheme="minorEastAsia" w:hAnsi="Times"/>
                <w:b/>
                <w:i/>
                <w:szCs w:val="22"/>
                <w:lang w:eastAsia="ja-JP"/>
              </w:rPr>
              <w:t>more than one repetition</w:t>
            </w:r>
            <w:r w:rsidRPr="00593A54">
              <w:rPr>
                <w:rFonts w:ascii="Times" w:eastAsiaTheme="minorEastAsia" w:hAnsi="Times"/>
                <w:b/>
                <w:i/>
                <w:szCs w:val="22"/>
                <w:lang w:eastAsia="ja-JP"/>
              </w:rPr>
              <w:t xml:space="preserve"> is needed for supporting relatively higher coding rate</w:t>
            </w:r>
            <w:r>
              <w:rPr>
                <w:rFonts w:ascii="Times" w:eastAsiaTheme="minorEastAsia" w:hAnsi="Times"/>
                <w:b/>
                <w:i/>
                <w:szCs w:val="22"/>
                <w:lang w:eastAsia="ja-JP"/>
              </w:rPr>
              <w:t>.</w:t>
            </w:r>
          </w:p>
          <w:p w14:paraId="2923E01A" w14:textId="77777777" w:rsidR="00B23137" w:rsidRDefault="00B23137" w:rsidP="00B23137">
            <w:pPr>
              <w:rPr>
                <w:rFonts w:eastAsia="MS Mincho"/>
                <w:b/>
                <w:i/>
                <w:lang w:eastAsia="ja-JP"/>
              </w:rPr>
            </w:pPr>
            <w:r w:rsidRPr="002715A8">
              <w:rPr>
                <w:rFonts w:eastAsia="MS Mincho"/>
                <w:b/>
                <w:i/>
                <w:lang w:eastAsia="ja-JP"/>
              </w:rPr>
              <w:t xml:space="preserve">Observation </w:t>
            </w:r>
            <w:r>
              <w:rPr>
                <w:rFonts w:eastAsia="MS Mincho"/>
                <w:b/>
                <w:i/>
                <w:lang w:eastAsia="ja-JP"/>
              </w:rPr>
              <w:t>8</w:t>
            </w:r>
            <w:r w:rsidRPr="002715A8">
              <w:rPr>
                <w:rFonts w:eastAsia="MS Mincho"/>
                <w:b/>
                <w:i/>
                <w:lang w:eastAsia="ja-JP"/>
              </w:rPr>
              <w:t xml:space="preserve">: </w:t>
            </w:r>
            <w:r>
              <w:rPr>
                <w:rFonts w:eastAsia="MS Mincho"/>
                <w:b/>
                <w:i/>
                <w:lang w:eastAsia="ja-JP"/>
              </w:rPr>
              <w:t xml:space="preserve">PUSCH transmission with DMRS in every repetition </w:t>
            </w:r>
            <w:r w:rsidRPr="002715A8">
              <w:rPr>
                <w:rFonts w:eastAsia="MS Mincho"/>
                <w:b/>
                <w:i/>
                <w:lang w:eastAsia="ja-JP"/>
              </w:rPr>
              <w:t>can lead to very high DMRS overhead in scenarios where the length of PUSCH is quite short.</w:t>
            </w:r>
          </w:p>
          <w:p w14:paraId="55A1EA3C" w14:textId="77777777" w:rsidR="00B23137" w:rsidRDefault="00B23137" w:rsidP="00B23137">
            <w:pPr>
              <w:rPr>
                <w:rFonts w:eastAsia="MS Mincho"/>
                <w:b/>
                <w:i/>
                <w:lang w:eastAsia="ja-JP"/>
              </w:rPr>
            </w:pPr>
            <w:r w:rsidRPr="00C264F1">
              <w:rPr>
                <w:rFonts w:eastAsia="MS Mincho"/>
                <w:b/>
                <w:i/>
                <w:lang w:eastAsia="ja-JP"/>
              </w:rPr>
              <w:lastRenderedPageBreak/>
              <w:t xml:space="preserve">Observation </w:t>
            </w:r>
            <w:r>
              <w:rPr>
                <w:rFonts w:eastAsia="MS Mincho"/>
                <w:b/>
                <w:i/>
                <w:lang w:eastAsia="ja-JP"/>
              </w:rPr>
              <w:t>9</w:t>
            </w:r>
            <w:r w:rsidRPr="00C264F1">
              <w:rPr>
                <w:rFonts w:eastAsia="MS Mincho"/>
                <w:b/>
                <w:i/>
                <w:lang w:eastAsia="ja-JP"/>
              </w:rPr>
              <w:t>: For repetition within the slot</w:t>
            </w:r>
            <w:r>
              <w:rPr>
                <w:rFonts w:eastAsia="MS Mincho"/>
                <w:b/>
                <w:i/>
                <w:lang w:eastAsia="ja-JP"/>
              </w:rPr>
              <w:t xml:space="preserve"> for PUSCH</w:t>
            </w:r>
            <w:r w:rsidRPr="00C264F1">
              <w:rPr>
                <w:rFonts w:eastAsia="MS Mincho"/>
                <w:b/>
                <w:i/>
                <w:lang w:eastAsia="ja-JP"/>
              </w:rPr>
              <w:t>, removal of DMRS from certain repetition rounds will allow to reduce the DMRS overhead and provide more flexibility in terms of DMRS configurations, which are not possible currently in NR Rel. 15</w:t>
            </w:r>
            <w:r>
              <w:rPr>
                <w:rFonts w:eastAsia="MS Mincho"/>
                <w:b/>
                <w:i/>
                <w:lang w:eastAsia="ja-JP"/>
              </w:rPr>
              <w:t>.</w:t>
            </w:r>
          </w:p>
          <w:p w14:paraId="0CE6A81F" w14:textId="77777777" w:rsidR="00B23137" w:rsidRDefault="00B23137" w:rsidP="00B23137">
            <w:pPr>
              <w:rPr>
                <w:rFonts w:eastAsia="MS Mincho"/>
                <w:b/>
                <w:i/>
                <w:lang w:eastAsia="ja-JP"/>
              </w:rPr>
            </w:pPr>
            <w:r>
              <w:rPr>
                <w:rFonts w:eastAsia="MS Mincho"/>
                <w:b/>
                <w:i/>
                <w:lang w:eastAsia="ja-JP"/>
              </w:rPr>
              <w:t>Observation 10: For repetition within the slot for PUSCH,</w:t>
            </w:r>
            <w:r w:rsidRPr="009B0F1C">
              <w:t xml:space="preserve"> </w:t>
            </w:r>
            <w:r w:rsidRPr="009B0F1C">
              <w:rPr>
                <w:rFonts w:eastAsia="MS Mincho"/>
                <w:b/>
                <w:i/>
                <w:lang w:eastAsia="ja-JP"/>
              </w:rPr>
              <w:t>removal of DMRS from certain repetition rounds will</w:t>
            </w:r>
            <w:r>
              <w:rPr>
                <w:rFonts w:eastAsia="MS Mincho"/>
                <w:b/>
                <w:i/>
                <w:lang w:eastAsia="ja-JP"/>
              </w:rPr>
              <w:t xml:space="preserve"> also allow to reduce the overall latency and make the resources available for other URLLC/eMBB traffic in the pipeline.</w:t>
            </w:r>
          </w:p>
          <w:p w14:paraId="2AB6205A" w14:textId="77777777" w:rsidR="00B23137" w:rsidRDefault="00B23137" w:rsidP="00B33FEF">
            <w:pPr>
              <w:spacing w:after="0"/>
              <w:rPr>
                <w:b/>
                <w:i/>
                <w:lang w:eastAsia="ja-JP"/>
              </w:rPr>
            </w:pPr>
            <w:r w:rsidRPr="0001428B">
              <w:rPr>
                <w:b/>
                <w:i/>
                <w:lang w:eastAsia="ja-JP"/>
              </w:rPr>
              <w:t>Proposal 1: For PUSCH repetition enhancements</w:t>
            </w:r>
            <w:r>
              <w:rPr>
                <w:b/>
                <w:i/>
                <w:lang w:eastAsia="ja-JP"/>
              </w:rPr>
              <w:t xml:space="preserve"> in NR eURLLC Rel. 16</w:t>
            </w:r>
            <w:r w:rsidRPr="0001428B">
              <w:rPr>
                <w:b/>
                <w:i/>
                <w:lang w:eastAsia="ja-JP"/>
              </w:rPr>
              <w:t>, option 1 i.e. to allow more than one repetition within a slot and/or between multiple slots should be supported.</w:t>
            </w:r>
          </w:p>
          <w:p w14:paraId="2803ED65" w14:textId="77777777" w:rsidR="00B23137" w:rsidRPr="00F358D6" w:rsidRDefault="00B23137" w:rsidP="009F3212">
            <w:pPr>
              <w:pStyle w:val="ListParagraph"/>
              <w:numPr>
                <w:ilvl w:val="0"/>
                <w:numId w:val="6"/>
              </w:numPr>
              <w:contextualSpacing w:val="0"/>
              <w:rPr>
                <w:b/>
                <w:i/>
                <w:lang w:eastAsia="ja-JP"/>
              </w:rPr>
            </w:pPr>
            <w:r>
              <w:rPr>
                <w:b/>
                <w:i/>
                <w:lang w:eastAsia="ja-JP"/>
              </w:rPr>
              <w:t>To allow segmentation at the slot boundary in case of orphan symbol(s)</w:t>
            </w:r>
          </w:p>
          <w:p w14:paraId="39B70738" w14:textId="77777777" w:rsidR="00B23137" w:rsidRDefault="00B23137" w:rsidP="00B23137">
            <w:pPr>
              <w:rPr>
                <w:b/>
                <w:i/>
                <w:lang w:eastAsia="ja-JP"/>
              </w:rPr>
            </w:pPr>
            <w:r w:rsidRPr="0007043C">
              <w:rPr>
                <w:b/>
                <w:i/>
                <w:lang w:eastAsia="ja-JP"/>
              </w:rPr>
              <w:t>Proposal 2:</w:t>
            </w:r>
            <w:r>
              <w:rPr>
                <w:lang w:eastAsia="ja-JP"/>
              </w:rPr>
              <w:t xml:space="preserve">  </w:t>
            </w:r>
            <w:r>
              <w:rPr>
                <w:b/>
                <w:i/>
                <w:lang w:eastAsia="ja-JP"/>
              </w:rPr>
              <w:t xml:space="preserve">For </w:t>
            </w:r>
            <w:r w:rsidRPr="0001428B">
              <w:rPr>
                <w:b/>
                <w:i/>
                <w:lang w:eastAsia="ja-JP"/>
              </w:rPr>
              <w:t>PUSCH repetition enhancements</w:t>
            </w:r>
            <w:r>
              <w:rPr>
                <w:b/>
                <w:i/>
                <w:lang w:eastAsia="ja-JP"/>
              </w:rPr>
              <w:t xml:space="preserve"> in NR eURLLC Rel. 16, time domain resource assignment should be enhanced to support flexible allocation for both repetition within the slot as well as between different slots, while not significantly increasing the DCI overhead</w:t>
            </w:r>
          </w:p>
          <w:p w14:paraId="4368DB8A" w14:textId="77777777" w:rsidR="00B23137" w:rsidRDefault="00B23137" w:rsidP="00B23137">
            <w:pPr>
              <w:rPr>
                <w:b/>
                <w:i/>
                <w:lang w:eastAsia="ja-JP"/>
              </w:rPr>
            </w:pPr>
            <w:r w:rsidRPr="008F2B60">
              <w:rPr>
                <w:b/>
                <w:i/>
                <w:lang w:eastAsia="ja-JP"/>
              </w:rPr>
              <w:t>Proposal 3:</w:t>
            </w:r>
            <w:r>
              <w:rPr>
                <w:lang w:eastAsia="ja-JP"/>
              </w:rPr>
              <w:t xml:space="preserve"> </w:t>
            </w:r>
            <w:r w:rsidRPr="0001428B">
              <w:rPr>
                <w:b/>
                <w:i/>
                <w:lang w:eastAsia="ja-JP"/>
              </w:rPr>
              <w:t>For PUSCH repetition enhancements</w:t>
            </w:r>
            <w:r>
              <w:rPr>
                <w:b/>
                <w:i/>
                <w:lang w:eastAsia="ja-JP"/>
              </w:rPr>
              <w:t xml:space="preserve"> in NR eURLLC Rel. 16, RRC configuration for PUSCH time domain allocation should be enhanced to indicate the time domain resource assignment for PUSCH repetitions.</w:t>
            </w:r>
          </w:p>
          <w:p w14:paraId="2B75EB41" w14:textId="77777777" w:rsidR="00B23137" w:rsidRPr="00DD41CB" w:rsidRDefault="00B23137" w:rsidP="00B23137">
            <w:pPr>
              <w:spacing w:after="0"/>
              <w:rPr>
                <w:rFonts w:eastAsia="MS Mincho"/>
                <w:b/>
                <w:i/>
                <w:lang w:eastAsia="ja-JP"/>
              </w:rPr>
            </w:pPr>
            <w:r w:rsidRPr="00DD41CB">
              <w:rPr>
                <w:rFonts w:ascii="Times" w:eastAsiaTheme="minorEastAsia" w:hAnsi="Times"/>
                <w:b/>
                <w:i/>
                <w:szCs w:val="22"/>
                <w:lang w:eastAsia="ja-JP"/>
              </w:rPr>
              <w:t xml:space="preserve">Proposal </w:t>
            </w:r>
            <w:r>
              <w:rPr>
                <w:rFonts w:ascii="Times" w:eastAsiaTheme="minorEastAsia" w:hAnsi="Times"/>
                <w:b/>
                <w:i/>
                <w:szCs w:val="22"/>
                <w:lang w:eastAsia="ja-JP"/>
              </w:rPr>
              <w:t>4</w:t>
            </w:r>
            <w:r w:rsidRPr="00DD41CB">
              <w:rPr>
                <w:rFonts w:ascii="Times" w:eastAsiaTheme="minorEastAsia" w:hAnsi="Times"/>
                <w:b/>
                <w:i/>
                <w:szCs w:val="22"/>
                <w:lang w:eastAsia="ja-JP"/>
              </w:rPr>
              <w:t xml:space="preserve">: </w:t>
            </w:r>
            <w:r w:rsidRPr="00DD41CB">
              <w:rPr>
                <w:rFonts w:eastAsia="MS Mincho"/>
                <w:b/>
                <w:i/>
                <w:lang w:eastAsia="ja-JP"/>
              </w:rPr>
              <w:t xml:space="preserve">For repetition within the slot for PUSCH enhancements in NR eURLLC in Rel. 16, two TBS determination method </w:t>
            </w:r>
            <w:r>
              <w:rPr>
                <w:rFonts w:eastAsia="MS Mincho"/>
                <w:b/>
                <w:i/>
                <w:lang w:eastAsia="ja-JP"/>
              </w:rPr>
              <w:t>should</w:t>
            </w:r>
            <w:r w:rsidRPr="00DD41CB">
              <w:rPr>
                <w:rFonts w:eastAsia="MS Mincho"/>
                <w:b/>
                <w:i/>
                <w:lang w:eastAsia="ja-JP"/>
              </w:rPr>
              <w:t xml:space="preserve"> be supported:</w:t>
            </w:r>
          </w:p>
          <w:p w14:paraId="65CED8C7" w14:textId="77777777" w:rsidR="00B23137" w:rsidRPr="00DD41CB" w:rsidRDefault="00B23137" w:rsidP="009F3212">
            <w:pPr>
              <w:pStyle w:val="ListParagraph"/>
              <w:numPr>
                <w:ilvl w:val="0"/>
                <w:numId w:val="6"/>
              </w:numPr>
              <w:spacing w:after="0"/>
              <w:contextualSpacing w:val="0"/>
              <w:rPr>
                <w:rFonts w:ascii="Times" w:eastAsiaTheme="minorEastAsia" w:hAnsi="Times"/>
                <w:b/>
                <w:i/>
                <w:szCs w:val="22"/>
                <w:lang w:eastAsia="ja-JP"/>
              </w:rPr>
            </w:pPr>
            <w:r w:rsidRPr="00DD41CB">
              <w:rPr>
                <w:b/>
                <w:i/>
                <w:lang w:eastAsia="ja-JP"/>
              </w:rPr>
              <w:t>TBS determination based on each repetition</w:t>
            </w:r>
          </w:p>
          <w:p w14:paraId="4B5F4506" w14:textId="77777777" w:rsidR="00B23137" w:rsidRPr="00DD41CB" w:rsidRDefault="00B23137" w:rsidP="009F3212">
            <w:pPr>
              <w:pStyle w:val="ListParagraph"/>
              <w:numPr>
                <w:ilvl w:val="0"/>
                <w:numId w:val="6"/>
              </w:numPr>
              <w:contextualSpacing w:val="0"/>
              <w:rPr>
                <w:rFonts w:ascii="Times" w:eastAsiaTheme="minorEastAsia" w:hAnsi="Times"/>
                <w:b/>
                <w:i/>
                <w:szCs w:val="22"/>
                <w:lang w:eastAsia="ja-JP"/>
              </w:rPr>
            </w:pPr>
            <w:r w:rsidRPr="00DD41CB">
              <w:rPr>
                <w:b/>
                <w:i/>
                <w:lang w:eastAsia="ja-JP"/>
              </w:rPr>
              <w:t xml:space="preserve">TBS determination based on </w:t>
            </w:r>
            <w:r>
              <w:rPr>
                <w:b/>
                <w:i/>
                <w:lang w:eastAsia="ja-JP"/>
              </w:rPr>
              <w:t>more than one repetition (for example, two segments)</w:t>
            </w:r>
            <w:r w:rsidRPr="00DD41CB">
              <w:rPr>
                <w:b/>
                <w:i/>
                <w:lang w:eastAsia="ja-JP"/>
              </w:rPr>
              <w:t xml:space="preserve"> </w:t>
            </w:r>
          </w:p>
          <w:p w14:paraId="20E7E540" w14:textId="77777777" w:rsidR="00B23137" w:rsidRDefault="00B23137" w:rsidP="00B23137">
            <w:pPr>
              <w:rPr>
                <w:rFonts w:eastAsia="MS Mincho"/>
                <w:b/>
                <w:i/>
                <w:lang w:eastAsia="ja-JP"/>
              </w:rPr>
            </w:pPr>
            <w:r>
              <w:rPr>
                <w:rFonts w:eastAsia="MS Mincho"/>
                <w:b/>
                <w:i/>
                <w:lang w:eastAsia="ja-JP"/>
              </w:rPr>
              <w:t>Proposal 5: For repetition within the slot for PUSCH enhancements in NR eURLLC in Rel. 16,</w:t>
            </w:r>
            <w:r w:rsidRPr="009B0F1C">
              <w:t xml:space="preserve"> </w:t>
            </w:r>
            <w:r>
              <w:rPr>
                <w:rFonts w:eastAsia="MS Mincho"/>
                <w:b/>
                <w:i/>
                <w:lang w:eastAsia="ja-JP"/>
              </w:rPr>
              <w:t>DMRS sharing between repetitions should be supported.</w:t>
            </w:r>
          </w:p>
          <w:p w14:paraId="2B270948" w14:textId="77777777" w:rsidR="00B23137" w:rsidRDefault="00B23137" w:rsidP="00B23137">
            <w:pPr>
              <w:rPr>
                <w:rFonts w:eastAsia="MS Mincho"/>
                <w:b/>
                <w:i/>
                <w:lang w:eastAsia="ja-JP"/>
              </w:rPr>
            </w:pPr>
            <w:r>
              <w:rPr>
                <w:rFonts w:eastAsia="MS Mincho"/>
                <w:b/>
                <w:i/>
                <w:lang w:eastAsia="ja-JP"/>
              </w:rPr>
              <w:t>Proposal 6: For repetition within the slot for PUSCH enhancements in NR eURLLC in Rel. 16, if both DMRS sharing and same length repetition are supported, then the repetitions without the DMRS should use that additional symbol for same TB transmission with possibly lower coding rate relative to other repetitions.</w:t>
            </w:r>
          </w:p>
          <w:p w14:paraId="060923EF" w14:textId="171E166D" w:rsidR="00911EAB" w:rsidRPr="00B23137" w:rsidRDefault="00B23137" w:rsidP="00B23137">
            <w:pPr>
              <w:rPr>
                <w:lang w:eastAsia="ja-JP"/>
              </w:rPr>
            </w:pPr>
            <w:r>
              <w:rPr>
                <w:rFonts w:eastAsia="MS Mincho"/>
                <w:b/>
                <w:i/>
                <w:lang w:eastAsia="ja-JP"/>
              </w:rPr>
              <w:t>Proposal 7: For repetition within the slot for PUSCH enhancements in NR eURLLC in Rel. 16,</w:t>
            </w:r>
            <w:r w:rsidRPr="009B0F1C">
              <w:t xml:space="preserve"> </w:t>
            </w:r>
            <w:r>
              <w:rPr>
                <w:rFonts w:eastAsia="MS Mincho"/>
                <w:b/>
                <w:i/>
                <w:lang w:eastAsia="ja-JP"/>
              </w:rPr>
              <w:t>frequency hopping between repetitions should be supported.</w:t>
            </w:r>
          </w:p>
        </w:tc>
      </w:tr>
    </w:tbl>
    <w:p w14:paraId="02A1B0EA" w14:textId="66108105" w:rsidR="00911EAB" w:rsidRPr="001E4BBD" w:rsidRDefault="00911EAB" w:rsidP="00310F09">
      <w:pPr>
        <w:rPr>
          <w:lang w:eastAsia="zh-CN"/>
        </w:rPr>
      </w:pPr>
    </w:p>
    <w:p w14:paraId="22327DB3" w14:textId="18197FB6" w:rsidR="00911EAB" w:rsidRPr="001E4BBD" w:rsidRDefault="00EE235D" w:rsidP="00EE235D">
      <w:pPr>
        <w:pStyle w:val="Heading2"/>
        <w:rPr>
          <w:lang w:eastAsia="zh-CN"/>
        </w:rPr>
      </w:pPr>
      <w:r w:rsidRPr="00EE235D">
        <w:rPr>
          <w:lang w:eastAsia="zh-CN"/>
        </w:rPr>
        <w:t>[16]</w:t>
      </w:r>
      <w:r w:rsidRPr="00EE235D">
        <w:rPr>
          <w:lang w:eastAsia="zh-CN"/>
        </w:rPr>
        <w:tab/>
      </w:r>
      <w:r w:rsidR="007762A3" w:rsidRPr="007762A3">
        <w:rPr>
          <w:lang w:eastAsia="zh-CN"/>
        </w:rPr>
        <w:t>R1-1902495</w:t>
      </w:r>
      <w:r w:rsidR="007762A3" w:rsidRPr="007762A3">
        <w:rPr>
          <w:lang w:eastAsia="zh-CN"/>
        </w:rPr>
        <w:tab/>
        <w:t>On enhancements to PUSCH for eURLLC</w:t>
      </w:r>
      <w:r w:rsidR="007762A3" w:rsidRPr="007762A3">
        <w:rPr>
          <w:lang w:eastAsia="zh-CN"/>
        </w:rPr>
        <w:tab/>
        <w:t>Intel Corporation</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2F11CCCA" w14:textId="77777777" w:rsidR="00D86E56" w:rsidRDefault="00D86E56" w:rsidP="00D86E56">
            <w:pPr>
              <w:spacing w:after="0"/>
              <w:rPr>
                <w:b/>
                <w:lang w:val="en-US"/>
              </w:rPr>
            </w:pPr>
            <w:r>
              <w:rPr>
                <w:b/>
              </w:rPr>
              <w:t>Observation 1:</w:t>
            </w:r>
          </w:p>
          <w:p w14:paraId="58EA30CE" w14:textId="77777777" w:rsidR="00D86E56" w:rsidRDefault="00D86E56" w:rsidP="00007F3E">
            <w:pPr>
              <w:pStyle w:val="ListParagraph"/>
              <w:numPr>
                <w:ilvl w:val="0"/>
                <w:numId w:val="33"/>
              </w:numPr>
              <w:autoSpaceDE w:val="0"/>
              <w:autoSpaceDN w:val="0"/>
              <w:adjustRightInd w:val="0"/>
              <w:snapToGrid w:val="0"/>
              <w:spacing w:after="0"/>
              <w:jc w:val="both"/>
              <w:rPr>
                <w:b/>
              </w:rPr>
            </w:pPr>
            <w:r>
              <w:rPr>
                <w:i/>
              </w:rPr>
              <w:t xml:space="preserve">One or two repetitions outperform larger number of repetitions (under fixed total duration) in most of the cases. </w:t>
            </w:r>
          </w:p>
          <w:p w14:paraId="2B5F3D5B" w14:textId="77777777" w:rsidR="00D86E56" w:rsidRDefault="00D86E56" w:rsidP="00007F3E">
            <w:pPr>
              <w:pStyle w:val="ListParagraph"/>
              <w:numPr>
                <w:ilvl w:val="0"/>
                <w:numId w:val="33"/>
              </w:numPr>
              <w:autoSpaceDE w:val="0"/>
              <w:autoSpaceDN w:val="0"/>
              <w:adjustRightInd w:val="0"/>
              <w:snapToGrid w:val="0"/>
              <w:spacing w:after="0"/>
              <w:jc w:val="both"/>
              <w:rPr>
                <w:b/>
              </w:rPr>
            </w:pPr>
            <w:r>
              <w:rPr>
                <w:i/>
              </w:rPr>
              <w:t>Even in case of unequal split on two parts, two-segment transmission outperforms other scenarios of more than two shorter repetitions.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D86E56" w14:paraId="45194F8C" w14:textId="77777777" w:rsidTr="002E2ECB">
              <w:tc>
                <w:tcPr>
                  <w:tcW w:w="4961" w:type="dxa"/>
                  <w:hideMark/>
                </w:tcPr>
                <w:p w14:paraId="0FFB9C0B" w14:textId="77777777" w:rsidR="00D86E56" w:rsidRDefault="00D86E56" w:rsidP="00D86E56">
                  <w:pPr>
                    <w:widowControl w:val="0"/>
                    <w:spacing w:after="0"/>
                    <w:rPr>
                      <w:lang w:val="en-US"/>
                    </w:rPr>
                  </w:pPr>
                  <w:r>
                    <w:rPr>
                      <w:noProof/>
                    </w:rPr>
                    <w:drawing>
                      <wp:inline distT="0" distB="0" distL="0" distR="0" wp14:anchorId="005E6201" wp14:editId="3FE275F0">
                        <wp:extent cx="3364865" cy="2523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4865" cy="2523490"/>
                                </a:xfrm>
                                <a:prstGeom prst="rect">
                                  <a:avLst/>
                                </a:prstGeom>
                                <a:noFill/>
                                <a:ln>
                                  <a:noFill/>
                                </a:ln>
                              </pic:spPr>
                            </pic:pic>
                          </a:graphicData>
                        </a:graphic>
                      </wp:inline>
                    </w:drawing>
                  </w:r>
                </w:p>
              </w:tc>
              <w:tc>
                <w:tcPr>
                  <w:tcW w:w="4961" w:type="dxa"/>
                  <w:hideMark/>
                </w:tcPr>
                <w:p w14:paraId="429E11AF" w14:textId="77777777" w:rsidR="00D86E56" w:rsidRDefault="00D86E56" w:rsidP="00D86E56">
                  <w:pPr>
                    <w:widowControl w:val="0"/>
                    <w:spacing w:after="0"/>
                  </w:pPr>
                  <w:r>
                    <w:rPr>
                      <w:noProof/>
                    </w:rPr>
                    <w:drawing>
                      <wp:inline distT="0" distB="0" distL="0" distR="0" wp14:anchorId="6DD34D28" wp14:editId="5E43DF01">
                        <wp:extent cx="3364865" cy="2523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64865" cy="2523490"/>
                                </a:xfrm>
                                <a:prstGeom prst="rect">
                                  <a:avLst/>
                                </a:prstGeom>
                                <a:noFill/>
                                <a:ln>
                                  <a:noFill/>
                                </a:ln>
                              </pic:spPr>
                            </pic:pic>
                          </a:graphicData>
                        </a:graphic>
                      </wp:inline>
                    </w:drawing>
                  </w:r>
                </w:p>
              </w:tc>
            </w:tr>
            <w:tr w:rsidR="00D86E56" w14:paraId="139396B5" w14:textId="77777777" w:rsidTr="002E2ECB">
              <w:tc>
                <w:tcPr>
                  <w:tcW w:w="4966" w:type="dxa"/>
                  <w:hideMark/>
                </w:tcPr>
                <w:p w14:paraId="770D9A0E" w14:textId="77777777" w:rsidR="00D86E56" w:rsidRDefault="00D86E56" w:rsidP="00D86E56">
                  <w:pPr>
                    <w:widowControl w:val="0"/>
                    <w:spacing w:after="0"/>
                    <w:rPr>
                      <w:noProof/>
                    </w:rPr>
                  </w:pPr>
                  <w:r>
                    <w:rPr>
                      <w:noProof/>
                    </w:rPr>
                    <w:lastRenderedPageBreak/>
                    <w:drawing>
                      <wp:inline distT="0" distB="0" distL="0" distR="0" wp14:anchorId="6CCF23B8" wp14:editId="619A3B6F">
                        <wp:extent cx="3364865" cy="2523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64865" cy="2523490"/>
                                </a:xfrm>
                                <a:prstGeom prst="rect">
                                  <a:avLst/>
                                </a:prstGeom>
                                <a:noFill/>
                                <a:ln>
                                  <a:noFill/>
                                </a:ln>
                              </pic:spPr>
                            </pic:pic>
                          </a:graphicData>
                        </a:graphic>
                      </wp:inline>
                    </w:drawing>
                  </w:r>
                </w:p>
              </w:tc>
              <w:tc>
                <w:tcPr>
                  <w:tcW w:w="4966" w:type="dxa"/>
                  <w:hideMark/>
                </w:tcPr>
                <w:p w14:paraId="5FDBF003" w14:textId="77777777" w:rsidR="00D86E56" w:rsidRDefault="00D86E56" w:rsidP="00D86E56">
                  <w:pPr>
                    <w:widowControl w:val="0"/>
                    <w:spacing w:after="0"/>
                    <w:rPr>
                      <w:noProof/>
                    </w:rPr>
                  </w:pPr>
                  <w:r>
                    <w:rPr>
                      <w:noProof/>
                    </w:rPr>
                    <w:drawing>
                      <wp:inline distT="0" distB="0" distL="0" distR="0" wp14:anchorId="74E6F93F" wp14:editId="5BF4E39D">
                        <wp:extent cx="3364865" cy="25234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4865" cy="2523490"/>
                                </a:xfrm>
                                <a:prstGeom prst="rect">
                                  <a:avLst/>
                                </a:prstGeom>
                                <a:noFill/>
                                <a:ln>
                                  <a:noFill/>
                                </a:ln>
                              </pic:spPr>
                            </pic:pic>
                          </a:graphicData>
                        </a:graphic>
                      </wp:inline>
                    </w:drawing>
                  </w:r>
                </w:p>
              </w:tc>
            </w:tr>
            <w:tr w:rsidR="00D86E56" w14:paraId="220DA422" w14:textId="77777777" w:rsidTr="002E2ECB">
              <w:tc>
                <w:tcPr>
                  <w:tcW w:w="9922" w:type="dxa"/>
                  <w:gridSpan w:val="2"/>
                  <w:hideMark/>
                </w:tcPr>
                <w:p w14:paraId="20095BA6" w14:textId="77777777" w:rsidR="00D86E56" w:rsidRDefault="00D86E56" w:rsidP="00D86E56">
                  <w:pPr>
                    <w:jc w:val="center"/>
                    <w:rPr>
                      <w:b/>
                    </w:rPr>
                  </w:pPr>
                  <w:r>
                    <w:rPr>
                      <w:b/>
                    </w:rPr>
                    <w:t xml:space="preserve">Figure </w:t>
                  </w:r>
                  <w:r>
                    <w:fldChar w:fldCharType="begin"/>
                  </w:r>
                  <w:r>
                    <w:rPr>
                      <w:b/>
                    </w:rPr>
                    <w:instrText xml:space="preserve"> SEQ Figure \* ARABIC </w:instrText>
                  </w:r>
                  <w:r>
                    <w:fldChar w:fldCharType="separate"/>
                  </w:r>
                  <w:r>
                    <w:rPr>
                      <w:b/>
                      <w:noProof/>
                    </w:rPr>
                    <w:t>2</w:t>
                  </w:r>
                  <w:r>
                    <w:fldChar w:fldCharType="end"/>
                  </w:r>
                  <w:r>
                    <w:rPr>
                      <w:b/>
                    </w:rPr>
                    <w:t>. BLER vs SNR, TBS 504.</w:t>
                  </w:r>
                </w:p>
              </w:tc>
            </w:tr>
          </w:tbl>
          <w:p w14:paraId="7FC1A2D2" w14:textId="0C3395D7" w:rsidR="00D86E56" w:rsidRDefault="00D86E56" w:rsidP="00D86E56">
            <w:pPr>
              <w:rPr>
                <w:b/>
              </w:rPr>
            </w:pPr>
          </w:p>
          <w:p w14:paraId="42905F87" w14:textId="77777777" w:rsidR="00D86E56" w:rsidRDefault="00D86E56" w:rsidP="00D86E56">
            <w:pPr>
              <w:spacing w:after="0"/>
              <w:rPr>
                <w:b/>
              </w:rPr>
            </w:pPr>
            <w:r>
              <w:rPr>
                <w:b/>
              </w:rPr>
              <w:t>Proposal 1:</w:t>
            </w:r>
          </w:p>
          <w:p w14:paraId="37ADA705" w14:textId="77777777" w:rsidR="00D86E56" w:rsidRDefault="00D86E56" w:rsidP="00007F3E">
            <w:pPr>
              <w:pStyle w:val="ListParagraph"/>
              <w:numPr>
                <w:ilvl w:val="0"/>
                <w:numId w:val="33"/>
              </w:numPr>
              <w:autoSpaceDE w:val="0"/>
              <w:autoSpaceDN w:val="0"/>
              <w:adjustRightInd w:val="0"/>
              <w:snapToGrid w:val="0"/>
              <w:spacing w:after="120"/>
              <w:jc w:val="both"/>
              <w:rPr>
                <w:i/>
              </w:rPr>
            </w:pPr>
            <w:r>
              <w:rPr>
                <w:i/>
              </w:rPr>
              <w:t>Support multi-segment PUSCH transmission</w:t>
            </w:r>
          </w:p>
          <w:p w14:paraId="1BED30A7" w14:textId="77777777" w:rsidR="00D86E56" w:rsidRDefault="00D86E56" w:rsidP="00007F3E">
            <w:pPr>
              <w:pStyle w:val="ListParagraph"/>
              <w:numPr>
                <w:ilvl w:val="1"/>
                <w:numId w:val="33"/>
              </w:numPr>
              <w:autoSpaceDE w:val="0"/>
              <w:autoSpaceDN w:val="0"/>
              <w:adjustRightInd w:val="0"/>
              <w:snapToGrid w:val="0"/>
              <w:spacing w:after="120"/>
              <w:jc w:val="both"/>
              <w:rPr>
                <w:i/>
              </w:rPr>
            </w:pPr>
            <w:r>
              <w:rPr>
                <w:i/>
              </w:rPr>
              <w:t>Each segment is configured by a separate SLIV in the higher layer-configured table that can be indicated using the TDRA bit-field in the DCI.</w:t>
            </w:r>
          </w:p>
          <w:p w14:paraId="0C7FCDD2" w14:textId="04CA1392" w:rsidR="00B519F3" w:rsidRPr="00D74B64" w:rsidRDefault="00D86E56" w:rsidP="00007F3E">
            <w:pPr>
              <w:pStyle w:val="ListParagraph"/>
              <w:numPr>
                <w:ilvl w:val="1"/>
                <w:numId w:val="33"/>
              </w:numPr>
              <w:autoSpaceDE w:val="0"/>
              <w:autoSpaceDN w:val="0"/>
              <w:adjustRightInd w:val="0"/>
              <w:snapToGrid w:val="0"/>
              <w:spacing w:after="120"/>
              <w:jc w:val="both"/>
              <w:rPr>
                <w:i/>
              </w:rPr>
            </w:pPr>
            <w:r>
              <w:rPr>
                <w:i/>
              </w:rPr>
              <w:t>Whether the segments are mapped to different slots or to the same slot can be realized with appropriate configuration of SLIV(s) in the higher layer-configured table that can be indicated using the TDRA bit-field in the DCI.</w:t>
            </w:r>
          </w:p>
        </w:tc>
      </w:tr>
    </w:tbl>
    <w:p w14:paraId="63ED8774" w14:textId="2721A8B6" w:rsidR="00B519F3" w:rsidRPr="001E4BBD" w:rsidRDefault="00B519F3" w:rsidP="00310F09">
      <w:pPr>
        <w:rPr>
          <w:lang w:eastAsia="zh-CN"/>
        </w:rPr>
      </w:pPr>
    </w:p>
    <w:p w14:paraId="51520B1C" w14:textId="666C7E27" w:rsidR="00653C47" w:rsidRPr="001E4BBD" w:rsidRDefault="00F04F2B" w:rsidP="00F04F2B">
      <w:pPr>
        <w:pStyle w:val="Heading2"/>
        <w:rPr>
          <w:lang w:eastAsia="zh-CN"/>
        </w:rPr>
      </w:pPr>
      <w:r w:rsidRPr="00F04F2B">
        <w:rPr>
          <w:lang w:eastAsia="zh-CN"/>
        </w:rPr>
        <w:t>[17]</w:t>
      </w:r>
      <w:r w:rsidRPr="00F04F2B">
        <w:rPr>
          <w:lang w:eastAsia="zh-CN"/>
        </w:rPr>
        <w:tab/>
      </w:r>
      <w:r w:rsidR="00110DE3" w:rsidRPr="00110DE3">
        <w:rPr>
          <w:lang w:eastAsia="zh-CN"/>
        </w:rPr>
        <w:t>R1-1902546</w:t>
      </w:r>
      <w:r w:rsidR="00110DE3" w:rsidRPr="00110DE3">
        <w:rPr>
          <w:lang w:eastAsia="zh-CN"/>
        </w:rPr>
        <w:tab/>
        <w:t>DMRS Overhead Reduction for Intra Slot Repetitions</w:t>
      </w:r>
      <w:r w:rsidR="00110DE3" w:rsidRPr="00110DE3">
        <w:rPr>
          <w:lang w:eastAsia="zh-CN"/>
        </w:rPr>
        <w:tab/>
        <w:t>TCL Communication Ltd.</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51E3493B" w14:textId="77777777" w:rsidR="00110DE3" w:rsidRDefault="00110DE3" w:rsidP="00110DE3">
            <w:pPr>
              <w:rPr>
                <w:rFonts w:cstheme="minorHAnsi"/>
                <w:b/>
                <w:u w:val="single"/>
                <w:lang w:val="en-US"/>
              </w:rPr>
            </w:pPr>
            <w:r>
              <w:rPr>
                <w:rFonts w:cstheme="minorHAnsi"/>
                <w:b/>
                <w:u w:val="single"/>
              </w:rPr>
              <w:t xml:space="preserve">Observation 1:  </w:t>
            </w:r>
            <w:r>
              <w:rPr>
                <w:rFonts w:cstheme="minorHAnsi"/>
              </w:rPr>
              <w:t>For intra-slot repetitions, DMRS sharing may result in the problems of mismatch of resource size between the mini-slots and outdated channel estimates.</w:t>
            </w:r>
          </w:p>
          <w:p w14:paraId="393351A1" w14:textId="77777777" w:rsidR="00110DE3" w:rsidRDefault="00110DE3" w:rsidP="00110DE3">
            <w:pPr>
              <w:rPr>
                <w:rFonts w:cstheme="minorHAnsi"/>
              </w:rPr>
            </w:pPr>
            <w:r>
              <w:rPr>
                <w:rFonts w:cstheme="minorHAnsi"/>
                <w:b/>
                <w:u w:val="single"/>
              </w:rPr>
              <w:t xml:space="preserve">Proposal 1: </w:t>
            </w:r>
            <w:r>
              <w:rPr>
                <w:rFonts w:cstheme="minorHAnsi"/>
              </w:rPr>
              <w:t>To overcome the DMRS overhead for intra-slot PUSCH repetitions, it is recommended to investigate a DMRS design which is sub-sampled version of Rel-15 DMRS design.</w:t>
            </w:r>
          </w:p>
          <w:p w14:paraId="4EA7CB6A" w14:textId="3C6706A8" w:rsidR="00653C47" w:rsidRPr="001D096C" w:rsidRDefault="00110DE3" w:rsidP="001D096C">
            <w:pPr>
              <w:rPr>
                <w:lang w:eastAsia="zh-CN"/>
              </w:rPr>
            </w:pPr>
            <w:r>
              <w:rPr>
                <w:b/>
                <w:u w:val="single"/>
                <w:lang w:eastAsia="zh-CN"/>
              </w:rPr>
              <w:t>Proposal 2:</w:t>
            </w:r>
            <w:r>
              <w:rPr>
                <w:lang w:eastAsia="zh-CN"/>
              </w:rPr>
              <w:t xml:space="preserve"> Consider applying the higher later parameter </w:t>
            </w:r>
            <w:r>
              <w:rPr>
                <w:i/>
                <w:lang w:eastAsia="zh-CN"/>
              </w:rPr>
              <w:t xml:space="preserve">dmrs-AdditionalPosition </w:t>
            </w:r>
            <w:r>
              <w:rPr>
                <w:lang w:eastAsia="zh-CN"/>
              </w:rPr>
              <w:t xml:space="preserve">to the aggregated mini-slots within a slot. </w:t>
            </w:r>
          </w:p>
        </w:tc>
      </w:tr>
    </w:tbl>
    <w:p w14:paraId="3D247424" w14:textId="55841F7B" w:rsidR="00653C47" w:rsidRDefault="00653C47" w:rsidP="00310F09">
      <w:pPr>
        <w:rPr>
          <w:lang w:eastAsia="zh-CN"/>
        </w:rPr>
      </w:pPr>
    </w:p>
    <w:p w14:paraId="408D7EB6" w14:textId="0F264514" w:rsidR="0059100A" w:rsidRPr="001E4BBD" w:rsidRDefault="00FB59F1" w:rsidP="00FB59F1">
      <w:pPr>
        <w:pStyle w:val="Heading2"/>
        <w:rPr>
          <w:lang w:eastAsia="zh-CN"/>
        </w:rPr>
      </w:pPr>
      <w:r w:rsidRPr="00FB59F1">
        <w:rPr>
          <w:lang w:eastAsia="zh-CN"/>
        </w:rPr>
        <w:t>[18]</w:t>
      </w:r>
      <w:r w:rsidRPr="00FB59F1">
        <w:rPr>
          <w:lang w:eastAsia="zh-CN"/>
        </w:rPr>
        <w:tab/>
      </w:r>
      <w:r w:rsidR="00F148EC" w:rsidRPr="00F148EC">
        <w:rPr>
          <w:lang w:eastAsia="zh-CN"/>
        </w:rPr>
        <w:t>R1-1902608</w:t>
      </w:r>
      <w:r w:rsidR="00F148EC" w:rsidRPr="00F148EC">
        <w:rPr>
          <w:lang w:eastAsia="zh-CN"/>
        </w:rPr>
        <w:tab/>
        <w:t xml:space="preserve">On Potential PUSCH enhancements for URLLC </w:t>
      </w:r>
      <w:r w:rsidR="00F148EC" w:rsidRPr="00F148EC">
        <w:rPr>
          <w:lang w:eastAsia="zh-CN"/>
        </w:rPr>
        <w:tab/>
        <w:t>InterDigital, Inc.</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05A91C82" w14:textId="77777777" w:rsidR="0051158B" w:rsidRPr="0065540D" w:rsidRDefault="00FF14B7" w:rsidP="0051158B">
            <w:pPr>
              <w:jc w:val="both"/>
              <w:rPr>
                <w:i/>
              </w:rPr>
            </w:pPr>
            <w:r w:rsidRPr="005D348E">
              <w:rPr>
                <w:b/>
              </w:rPr>
              <w:t xml:space="preserve"> </w:t>
            </w:r>
            <w:r w:rsidR="0051158B" w:rsidRPr="0065540D">
              <w:rPr>
                <w:b/>
                <w:i/>
                <w:u w:val="single"/>
              </w:rPr>
              <w:t>Proposal 1:</w:t>
            </w:r>
            <w:r w:rsidR="0051158B" w:rsidRPr="0065540D">
              <w:t xml:space="preserve"> </w:t>
            </w:r>
            <w:r w:rsidR="0051158B" w:rsidRPr="0065540D">
              <w:rPr>
                <w:i/>
              </w:rPr>
              <w:t>NR Rel-16 should support mini-slot based repetitions within a slot.</w:t>
            </w:r>
          </w:p>
          <w:p w14:paraId="6B6D4514" w14:textId="77777777" w:rsidR="0051158B" w:rsidRPr="0065540D" w:rsidRDefault="0051158B" w:rsidP="0051158B">
            <w:pPr>
              <w:jc w:val="both"/>
              <w:rPr>
                <w:i/>
              </w:rPr>
            </w:pPr>
            <w:r w:rsidRPr="0065540D">
              <w:rPr>
                <w:b/>
                <w:i/>
                <w:u w:val="single"/>
              </w:rPr>
              <w:t>Proposal 2:</w:t>
            </w:r>
            <w:r w:rsidRPr="0065540D">
              <w:t xml:space="preserve"> </w:t>
            </w:r>
            <w:r w:rsidRPr="0065540D">
              <w:rPr>
                <w:i/>
              </w:rPr>
              <w:t xml:space="preserve">In case of mini-slot based repetition for PUSCH in NR Rel-16, a PUSCH repetition is skipped if there are not enough associated UL symbols. </w:t>
            </w:r>
          </w:p>
          <w:p w14:paraId="4D7F349E" w14:textId="77777777" w:rsidR="0051158B" w:rsidRPr="0065540D" w:rsidRDefault="0051158B" w:rsidP="0051158B">
            <w:pPr>
              <w:spacing w:after="0"/>
              <w:jc w:val="both"/>
              <w:rPr>
                <w:i/>
              </w:rPr>
            </w:pPr>
            <w:r w:rsidRPr="0065540D">
              <w:rPr>
                <w:b/>
                <w:i/>
                <w:u w:val="single"/>
              </w:rPr>
              <w:t>Proposal 3:</w:t>
            </w:r>
            <w:r w:rsidRPr="0065540D">
              <w:t xml:space="preserve"> </w:t>
            </w:r>
            <w:r w:rsidRPr="0065540D">
              <w:rPr>
                <w:i/>
              </w:rPr>
              <w:t>In case of multi-segment transmission for PUSCH in NR Rel-16, at least one of the following options should be supported:</w:t>
            </w:r>
          </w:p>
          <w:p w14:paraId="23D42443" w14:textId="77777777" w:rsidR="0051158B" w:rsidRDefault="0051158B" w:rsidP="00007F3E">
            <w:pPr>
              <w:pStyle w:val="ListParagraph"/>
              <w:numPr>
                <w:ilvl w:val="0"/>
                <w:numId w:val="34"/>
              </w:numPr>
              <w:spacing w:after="0"/>
              <w:contextualSpacing w:val="0"/>
              <w:jc w:val="both"/>
              <w:rPr>
                <w:i/>
              </w:rPr>
            </w:pPr>
            <w:r w:rsidRPr="0065540D">
              <w:rPr>
                <w:i/>
              </w:rPr>
              <w:t>Multiple mappings from SLIV to the starting symbol</w:t>
            </w:r>
          </w:p>
          <w:p w14:paraId="3821E62D" w14:textId="67939551" w:rsidR="00265049" w:rsidRPr="0051158B" w:rsidRDefault="0051158B" w:rsidP="00007F3E">
            <w:pPr>
              <w:pStyle w:val="ListParagraph"/>
              <w:numPr>
                <w:ilvl w:val="0"/>
                <w:numId w:val="34"/>
              </w:numPr>
              <w:spacing w:after="160"/>
              <w:contextualSpacing w:val="0"/>
              <w:jc w:val="both"/>
              <w:rPr>
                <w:i/>
              </w:rPr>
            </w:pPr>
            <w:r w:rsidRPr="0051158B">
              <w:rPr>
                <w:i/>
              </w:rPr>
              <w:t>Multiple SLIVs associated with a multi-segment transmission of PUSCH</w:t>
            </w:r>
            <w:r w:rsidR="00FF14B7" w:rsidRPr="0051158B">
              <w:rPr>
                <w:b/>
              </w:rPr>
              <w:t xml:space="preserve"> </w:t>
            </w:r>
          </w:p>
        </w:tc>
      </w:tr>
    </w:tbl>
    <w:p w14:paraId="48FD9FA5" w14:textId="12D6C893" w:rsidR="0059100A" w:rsidRPr="001E4BBD" w:rsidRDefault="0059100A" w:rsidP="00310F09">
      <w:pPr>
        <w:rPr>
          <w:lang w:eastAsia="zh-CN"/>
        </w:rPr>
      </w:pPr>
    </w:p>
    <w:p w14:paraId="54D96820" w14:textId="5314F171" w:rsidR="009850D6" w:rsidRPr="001E4BBD" w:rsidRDefault="00B6163A" w:rsidP="00B6163A">
      <w:pPr>
        <w:pStyle w:val="Heading2"/>
        <w:rPr>
          <w:lang w:eastAsia="zh-CN"/>
        </w:rPr>
      </w:pPr>
      <w:r w:rsidRPr="00B6163A">
        <w:rPr>
          <w:lang w:eastAsia="zh-CN"/>
        </w:rPr>
        <w:lastRenderedPageBreak/>
        <w:t>[19]</w:t>
      </w:r>
      <w:r w:rsidRPr="00B6163A">
        <w:rPr>
          <w:lang w:eastAsia="zh-CN"/>
        </w:rPr>
        <w:tab/>
      </w:r>
      <w:r w:rsidR="00D25368" w:rsidRPr="00D25368">
        <w:rPr>
          <w:lang w:eastAsia="zh-CN"/>
        </w:rPr>
        <w:t>R1-1902664</w:t>
      </w:r>
      <w:r w:rsidR="00D25368" w:rsidRPr="00D25368">
        <w:rPr>
          <w:lang w:eastAsia="zh-CN"/>
        </w:rPr>
        <w:tab/>
        <w:t>Views on potential enhancements to PUSCH for eURLLC</w:t>
      </w:r>
      <w:r w:rsidR="00D25368" w:rsidRPr="00D25368">
        <w:rPr>
          <w:lang w:eastAsia="zh-CN"/>
        </w:rPr>
        <w:tab/>
        <w:t>Sharp</w:t>
      </w:r>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6A3D832E" w14:textId="77777777" w:rsidR="00FB2E51" w:rsidRDefault="00FB2E51" w:rsidP="00FB2E51">
            <w:pPr>
              <w:spacing w:after="0"/>
              <w:rPr>
                <w:b/>
                <w:bCs/>
                <w:u w:val="single"/>
              </w:rPr>
            </w:pPr>
            <w:r>
              <w:rPr>
                <w:b/>
                <w:bCs/>
                <w:u w:val="single"/>
              </w:rPr>
              <w:t>Observation 1:</w:t>
            </w:r>
          </w:p>
          <w:p w14:paraId="54DE746B" w14:textId="77777777" w:rsidR="00FB2E51" w:rsidRDefault="00FB2E51" w:rsidP="00007F3E">
            <w:pPr>
              <w:pStyle w:val="ListParagraph"/>
              <w:numPr>
                <w:ilvl w:val="0"/>
                <w:numId w:val="35"/>
              </w:numPr>
              <w:snapToGrid w:val="0"/>
              <w:spacing w:after="0"/>
              <w:contextualSpacing w:val="0"/>
              <w:jc w:val="both"/>
            </w:pPr>
            <w:r>
              <w:t xml:space="preserve">To simplify the time domain resource derivation for remaining mini-slot repetitions, transmission occasion can be introduced for </w:t>
            </w:r>
            <w:r>
              <w:rPr>
                <w:lang w:val="en-US"/>
              </w:rPr>
              <w:t>facilitating the time domain resource derivation</w:t>
            </w:r>
            <w:r>
              <w:t>.</w:t>
            </w:r>
          </w:p>
          <w:p w14:paraId="75251E9C" w14:textId="77777777" w:rsidR="00FB2E51" w:rsidRDefault="00FB2E51" w:rsidP="00007F3E">
            <w:pPr>
              <w:pStyle w:val="ListParagraph"/>
              <w:numPr>
                <w:ilvl w:val="1"/>
                <w:numId w:val="35"/>
              </w:numPr>
              <w:snapToGrid w:val="0"/>
              <w:spacing w:after="0"/>
              <w:contextualSpacing w:val="0"/>
              <w:jc w:val="both"/>
            </w:pPr>
            <w:r>
              <w:t xml:space="preserve">A slot starting from starting symbol </w:t>
            </w:r>
            <w:r>
              <w:rPr>
                <w:b/>
                <w:i/>
              </w:rPr>
              <w:t>S</w:t>
            </w:r>
            <w:r>
              <w:t xml:space="preserve"> indicated by DCI is divided into transmission occasions by a duration </w:t>
            </w:r>
            <w:r>
              <w:rPr>
                <w:b/>
                <w:i/>
              </w:rPr>
              <w:t>L</w:t>
            </w:r>
            <w:r>
              <w:t xml:space="preserve"> indicated by DCI.</w:t>
            </w:r>
          </w:p>
          <w:p w14:paraId="2C143C89" w14:textId="77777777" w:rsidR="00FB2E51" w:rsidRDefault="00FB2E51" w:rsidP="00007F3E">
            <w:pPr>
              <w:pStyle w:val="ListParagraph"/>
              <w:numPr>
                <w:ilvl w:val="1"/>
                <w:numId w:val="35"/>
              </w:numPr>
              <w:snapToGrid w:val="0"/>
              <w:spacing w:after="0"/>
              <w:contextualSpacing w:val="0"/>
              <w:jc w:val="both"/>
            </w:pPr>
            <w:r>
              <w:rPr>
                <w:lang w:eastAsia="zh-CN"/>
              </w:rPr>
              <w:t>Each transmission occasion consecutively follows the previous transmission occasions.</w:t>
            </w:r>
          </w:p>
          <w:p w14:paraId="1F6322F9" w14:textId="77777777" w:rsidR="00FB2E51" w:rsidRDefault="00FB2E51" w:rsidP="00007F3E">
            <w:pPr>
              <w:pStyle w:val="ListParagraph"/>
              <w:numPr>
                <w:ilvl w:val="1"/>
                <w:numId w:val="35"/>
              </w:numPr>
              <w:snapToGrid w:val="0"/>
              <w:spacing w:after="0"/>
              <w:contextualSpacing w:val="0"/>
              <w:jc w:val="both"/>
            </w:pPr>
            <w:r>
              <w:rPr>
                <w:lang w:eastAsia="zh-CN"/>
              </w:rPr>
              <w:t>Slot boundary and confliction with DL symbols may result in the orphan symbols in certain transmission occasion.</w:t>
            </w:r>
          </w:p>
          <w:p w14:paraId="39415DB5" w14:textId="7F941F18" w:rsidR="00FB2E51" w:rsidRDefault="00FB2E51" w:rsidP="00007F3E">
            <w:pPr>
              <w:pStyle w:val="ListParagraph"/>
              <w:numPr>
                <w:ilvl w:val="1"/>
                <w:numId w:val="35"/>
              </w:numPr>
              <w:snapToGrid w:val="0"/>
              <w:spacing w:after="0"/>
              <w:contextualSpacing w:val="0"/>
              <w:jc w:val="both"/>
            </w:pPr>
            <w:r>
              <w:rPr>
                <w:lang w:eastAsia="zh-CN"/>
              </w:rPr>
              <w:t>To</w:t>
            </w:r>
            <w:r>
              <w:t xml:space="preserve"> </w:t>
            </w:r>
            <w:r>
              <w:rPr>
                <w:lang w:eastAsia="zh-CN"/>
              </w:rPr>
              <w:t>efficiently/aggressively utilize the resource, orphan symbols with length &gt;1 can be considered for being used for one time mini-slot repetition.</w:t>
            </w:r>
          </w:p>
          <w:p w14:paraId="7079CBCF" w14:textId="77777777" w:rsidR="00FB2E51" w:rsidRDefault="00FB2E51" w:rsidP="00FB2E51">
            <w:pPr>
              <w:pStyle w:val="ListParagraph"/>
              <w:snapToGrid w:val="0"/>
              <w:spacing w:after="0"/>
              <w:ind w:left="840"/>
              <w:contextualSpacing w:val="0"/>
              <w:jc w:val="both"/>
            </w:pPr>
          </w:p>
          <w:p w14:paraId="1BB4CBE3" w14:textId="77777777" w:rsidR="00FB2E51" w:rsidRDefault="00FB2E51" w:rsidP="00FB2E51">
            <w:pPr>
              <w:spacing w:after="0"/>
              <w:rPr>
                <w:b/>
                <w:bCs/>
                <w:u w:val="single"/>
              </w:rPr>
            </w:pPr>
            <w:r>
              <w:rPr>
                <w:b/>
                <w:bCs/>
                <w:u w:val="single"/>
              </w:rPr>
              <w:t>Observation 2:</w:t>
            </w:r>
          </w:p>
          <w:p w14:paraId="01FE82DC" w14:textId="77777777" w:rsidR="00FB2E51" w:rsidRDefault="00FB2E51" w:rsidP="00007F3E">
            <w:pPr>
              <w:pStyle w:val="ListParagraph"/>
              <w:numPr>
                <w:ilvl w:val="0"/>
                <w:numId w:val="35"/>
              </w:numPr>
              <w:snapToGrid w:val="0"/>
              <w:spacing w:after="0"/>
              <w:contextualSpacing w:val="0"/>
              <w:jc w:val="both"/>
            </w:pPr>
            <w:r>
              <w:t>Multi SLIVs indicating the starting symbols and the duration of each repetitions cause DCI overhead, although it benefits in more scheduling flexibility.</w:t>
            </w:r>
          </w:p>
          <w:p w14:paraId="1BEED8AA" w14:textId="77777777" w:rsidR="00FB2E51" w:rsidRDefault="00FB2E51" w:rsidP="00007F3E">
            <w:pPr>
              <w:pStyle w:val="ListParagraph"/>
              <w:numPr>
                <w:ilvl w:val="0"/>
                <w:numId w:val="35"/>
              </w:numPr>
              <w:snapToGrid w:val="0"/>
              <w:spacing w:after="0"/>
              <w:contextualSpacing w:val="0"/>
              <w:jc w:val="both"/>
            </w:pPr>
            <w:r>
              <w:rPr>
                <w:lang w:eastAsia="zh-CN"/>
              </w:rPr>
              <w:t xml:space="preserve">Modifying SLIV to support the cases with </w:t>
            </w:r>
            <w:r>
              <w:rPr>
                <w:b/>
                <w:i/>
                <w:lang w:eastAsia="zh-CN"/>
              </w:rPr>
              <w:t>S</w:t>
            </w:r>
            <w:r>
              <w:rPr>
                <w:lang w:eastAsia="zh-CN"/>
              </w:rPr>
              <w:t>+</w:t>
            </w:r>
            <w:r>
              <w:rPr>
                <w:b/>
                <w:i/>
                <w:lang w:eastAsia="zh-CN"/>
              </w:rPr>
              <w:t>L</w:t>
            </w:r>
            <w:r>
              <w:rPr>
                <w:lang w:eastAsia="zh-CN"/>
              </w:rPr>
              <w:t xml:space="preserve">&gt;14 and </w:t>
            </w:r>
            <w:r>
              <w:rPr>
                <w:b/>
                <w:i/>
                <w:lang w:eastAsia="zh-CN"/>
              </w:rPr>
              <w:t>L</w:t>
            </w:r>
            <w:r>
              <w:rPr>
                <w:lang w:eastAsia="zh-CN"/>
              </w:rPr>
              <w:t>&lt;=14 will not cause large specification impact and can support scheduling flexibility.</w:t>
            </w:r>
          </w:p>
          <w:p w14:paraId="30D086C1" w14:textId="77777777" w:rsidR="00FB2E51" w:rsidRDefault="00FB2E51" w:rsidP="00FB2E51">
            <w:pPr>
              <w:spacing w:after="0"/>
              <w:rPr>
                <w:rFonts w:eastAsia="MS Mincho"/>
                <w:b/>
                <w:u w:val="single"/>
              </w:rPr>
            </w:pPr>
          </w:p>
          <w:p w14:paraId="34FAA1B7" w14:textId="0B8CBA37" w:rsidR="00FB2E51" w:rsidRDefault="00FB2E51" w:rsidP="00FB2E51">
            <w:pPr>
              <w:spacing w:after="0"/>
              <w:rPr>
                <w:rFonts w:eastAsia="MS Mincho"/>
                <w:b/>
                <w:u w:val="single"/>
              </w:rPr>
            </w:pPr>
            <w:r>
              <w:rPr>
                <w:rFonts w:eastAsia="MS Mincho"/>
                <w:b/>
                <w:u w:val="single"/>
              </w:rPr>
              <w:t>Proposal 1:</w:t>
            </w:r>
          </w:p>
          <w:p w14:paraId="0E1ABD8E" w14:textId="77777777" w:rsidR="00FB2E51" w:rsidRDefault="00FB2E51" w:rsidP="00007F3E">
            <w:pPr>
              <w:pStyle w:val="ListParagraph"/>
              <w:numPr>
                <w:ilvl w:val="0"/>
                <w:numId w:val="35"/>
              </w:numPr>
              <w:snapToGrid w:val="0"/>
              <w:spacing w:after="0"/>
              <w:contextualSpacing w:val="0"/>
              <w:jc w:val="both"/>
              <w:rPr>
                <w:rFonts w:eastAsia="MS Gothic"/>
              </w:rPr>
            </w:pPr>
            <w:r>
              <w:rPr>
                <w:lang w:eastAsia="zh-CN"/>
              </w:rPr>
              <w:t xml:space="preserve">Modifying SLIV to support the cases with </w:t>
            </w:r>
            <w:r>
              <w:rPr>
                <w:b/>
                <w:i/>
                <w:lang w:eastAsia="zh-CN"/>
              </w:rPr>
              <w:t>S</w:t>
            </w:r>
            <w:r>
              <w:rPr>
                <w:lang w:eastAsia="zh-CN"/>
              </w:rPr>
              <w:t>+</w:t>
            </w:r>
            <w:r>
              <w:rPr>
                <w:b/>
                <w:i/>
                <w:lang w:eastAsia="zh-CN"/>
              </w:rPr>
              <w:t>L</w:t>
            </w:r>
            <w:r>
              <w:rPr>
                <w:lang w:eastAsia="zh-CN"/>
              </w:rPr>
              <w:t xml:space="preserve">&gt;14 and </w:t>
            </w:r>
            <w:r>
              <w:rPr>
                <w:b/>
                <w:i/>
                <w:lang w:eastAsia="zh-CN"/>
              </w:rPr>
              <w:t>L</w:t>
            </w:r>
            <w:r>
              <w:rPr>
                <w:lang w:eastAsia="zh-CN"/>
              </w:rPr>
              <w:t>&lt;=14 should be used.</w:t>
            </w:r>
          </w:p>
          <w:p w14:paraId="6BFE57ED" w14:textId="77777777" w:rsidR="00FB2E51" w:rsidRDefault="00FB2E51" w:rsidP="00FB2E51">
            <w:pPr>
              <w:spacing w:after="0"/>
              <w:rPr>
                <w:b/>
                <w:bCs/>
                <w:u w:val="single"/>
              </w:rPr>
            </w:pPr>
          </w:p>
          <w:p w14:paraId="32E69C6C" w14:textId="4ACE6B7C" w:rsidR="00FB2E51" w:rsidRDefault="00FB2E51" w:rsidP="00FB2E51">
            <w:pPr>
              <w:spacing w:after="0"/>
              <w:rPr>
                <w:b/>
                <w:bCs/>
                <w:u w:val="single"/>
              </w:rPr>
            </w:pPr>
            <w:r>
              <w:rPr>
                <w:b/>
                <w:bCs/>
                <w:u w:val="single"/>
              </w:rPr>
              <w:t>Observation 3:</w:t>
            </w:r>
          </w:p>
          <w:p w14:paraId="540B98AD" w14:textId="77777777" w:rsidR="00FB2E51" w:rsidRDefault="00FB2E51" w:rsidP="00007F3E">
            <w:pPr>
              <w:pStyle w:val="ListParagraph"/>
              <w:numPr>
                <w:ilvl w:val="0"/>
                <w:numId w:val="35"/>
              </w:numPr>
              <w:snapToGrid w:val="0"/>
              <w:spacing w:after="0"/>
              <w:contextualSpacing w:val="0"/>
              <w:jc w:val="both"/>
            </w:pPr>
            <w:r>
              <w:t>TBS determination is based on the duration indicated by DCI, regardless of mini-slot transmission and multi-segment transmission.</w:t>
            </w:r>
          </w:p>
          <w:p w14:paraId="2438B875" w14:textId="77777777" w:rsidR="00FB2E51" w:rsidRDefault="00FB2E51" w:rsidP="00FB2E51">
            <w:pPr>
              <w:spacing w:after="0"/>
              <w:rPr>
                <w:rFonts w:eastAsia="MS Mincho"/>
                <w:b/>
                <w:u w:val="single"/>
              </w:rPr>
            </w:pPr>
          </w:p>
          <w:p w14:paraId="5BECFC96" w14:textId="177FFDCF" w:rsidR="00FB2E51" w:rsidRDefault="00FB2E51" w:rsidP="00FB2E51">
            <w:pPr>
              <w:spacing w:after="0"/>
              <w:rPr>
                <w:rFonts w:eastAsia="MS Mincho"/>
                <w:b/>
                <w:u w:val="single"/>
              </w:rPr>
            </w:pPr>
            <w:r>
              <w:rPr>
                <w:rFonts w:eastAsia="MS Mincho"/>
                <w:b/>
                <w:u w:val="single"/>
              </w:rPr>
              <w:t>Observation 4:</w:t>
            </w:r>
          </w:p>
          <w:p w14:paraId="2DA2FB3B" w14:textId="77777777" w:rsidR="00FB2E51" w:rsidRDefault="00FB2E51" w:rsidP="00007F3E">
            <w:pPr>
              <w:pStyle w:val="ListParagraph"/>
              <w:numPr>
                <w:ilvl w:val="0"/>
                <w:numId w:val="35"/>
              </w:numPr>
              <w:snapToGrid w:val="0"/>
              <w:spacing w:after="0"/>
              <w:contextualSpacing w:val="0"/>
              <w:jc w:val="both"/>
              <w:rPr>
                <w:rFonts w:eastAsia="MS Mincho"/>
              </w:rPr>
            </w:pPr>
            <w:r>
              <w:rPr>
                <w:rFonts w:eastAsia="MS Mincho"/>
              </w:rPr>
              <w:t>mini-slot based repetitions causes unnecessary symbol transmission to fulfil a rule of the same duration repetition comparing to multi-segment transmission.</w:t>
            </w:r>
          </w:p>
          <w:p w14:paraId="608CE01F" w14:textId="77777777" w:rsidR="00FB2E51" w:rsidRDefault="00FB2E51" w:rsidP="00007F3E">
            <w:pPr>
              <w:pStyle w:val="ListParagraph"/>
              <w:numPr>
                <w:ilvl w:val="0"/>
                <w:numId w:val="35"/>
              </w:numPr>
              <w:snapToGrid w:val="0"/>
              <w:spacing w:after="0"/>
              <w:contextualSpacing w:val="0"/>
              <w:jc w:val="both"/>
              <w:rPr>
                <w:rFonts w:eastAsia="MS Mincho"/>
              </w:rPr>
            </w:pPr>
            <w:r>
              <w:rPr>
                <w:rFonts w:eastAsia="MS Mincho"/>
              </w:rPr>
              <w:t xml:space="preserve">Increasing the repetition number of short length mini-slot repetition causes multiple of 24 bits CRC overhead. </w:t>
            </w:r>
          </w:p>
          <w:p w14:paraId="0A58F579" w14:textId="77777777" w:rsidR="00FB2E51" w:rsidRDefault="00FB2E51" w:rsidP="00FB2E51">
            <w:pPr>
              <w:spacing w:after="0"/>
              <w:rPr>
                <w:rFonts w:eastAsia="MS Mincho"/>
                <w:b/>
                <w:u w:val="single"/>
              </w:rPr>
            </w:pPr>
          </w:p>
          <w:p w14:paraId="177EEF5D" w14:textId="2F091435" w:rsidR="00FB2E51" w:rsidRDefault="00FB2E51" w:rsidP="00FB2E51">
            <w:pPr>
              <w:spacing w:after="0"/>
              <w:rPr>
                <w:rFonts w:eastAsia="MS Mincho"/>
                <w:b/>
                <w:u w:val="single"/>
              </w:rPr>
            </w:pPr>
            <w:r>
              <w:rPr>
                <w:rFonts w:eastAsia="MS Mincho"/>
                <w:b/>
                <w:u w:val="single"/>
              </w:rPr>
              <w:t>Observation 5:</w:t>
            </w:r>
          </w:p>
          <w:p w14:paraId="7BB17E0D" w14:textId="77777777" w:rsidR="00FB2E51" w:rsidRDefault="00FB2E51" w:rsidP="00007F3E">
            <w:pPr>
              <w:pStyle w:val="ListParagraph"/>
              <w:numPr>
                <w:ilvl w:val="0"/>
                <w:numId w:val="35"/>
              </w:numPr>
              <w:snapToGrid w:val="0"/>
              <w:spacing w:after="0"/>
              <w:contextualSpacing w:val="0"/>
              <w:jc w:val="both"/>
              <w:rPr>
                <w:rFonts w:eastAsia="MS Gothic"/>
              </w:rPr>
            </w:pPr>
            <w:r>
              <w:rPr>
                <w:lang w:eastAsia="zh-CN"/>
              </w:rPr>
              <w:t>Optimize to one-full-UL-period scenario rather than more-than-one-UL-period scenario for both mini slot repetition and multi-segment transmission.</w:t>
            </w:r>
          </w:p>
          <w:p w14:paraId="1EBCA81D" w14:textId="77777777" w:rsidR="00FB2E51" w:rsidRDefault="00FB2E51" w:rsidP="00FB2E51">
            <w:pPr>
              <w:spacing w:after="0"/>
              <w:rPr>
                <w:rFonts w:eastAsia="MS Mincho"/>
                <w:b/>
                <w:u w:val="single"/>
              </w:rPr>
            </w:pPr>
          </w:p>
          <w:p w14:paraId="633DAC8F" w14:textId="11CDC9A0" w:rsidR="00FB2E51" w:rsidRDefault="00FB2E51" w:rsidP="00FB2E51">
            <w:pPr>
              <w:spacing w:after="0"/>
              <w:rPr>
                <w:rFonts w:eastAsia="MS Mincho"/>
                <w:b/>
                <w:u w:val="single"/>
              </w:rPr>
            </w:pPr>
            <w:r>
              <w:rPr>
                <w:rFonts w:eastAsia="MS Mincho"/>
                <w:b/>
                <w:u w:val="single"/>
              </w:rPr>
              <w:t>Proposal 2:</w:t>
            </w:r>
          </w:p>
          <w:p w14:paraId="5011E342" w14:textId="77777777" w:rsidR="00FB2E51" w:rsidRDefault="00FB2E51" w:rsidP="00007F3E">
            <w:pPr>
              <w:pStyle w:val="ListParagraph"/>
              <w:numPr>
                <w:ilvl w:val="0"/>
                <w:numId w:val="35"/>
              </w:numPr>
              <w:snapToGrid w:val="0"/>
              <w:spacing w:after="0"/>
              <w:contextualSpacing w:val="0"/>
              <w:jc w:val="both"/>
              <w:rPr>
                <w:rFonts w:eastAsia="MS Gothic"/>
              </w:rPr>
            </w:pPr>
            <w:r>
              <w:rPr>
                <w:lang w:eastAsia="zh-CN"/>
              </w:rPr>
              <w:t>If aggressive resource utilization approach is adopted,</w:t>
            </w:r>
          </w:p>
          <w:p w14:paraId="594837BD" w14:textId="77777777" w:rsidR="00FB2E51" w:rsidRDefault="00FB2E51" w:rsidP="00007F3E">
            <w:pPr>
              <w:pStyle w:val="ListParagraph"/>
              <w:numPr>
                <w:ilvl w:val="1"/>
                <w:numId w:val="35"/>
              </w:numPr>
              <w:snapToGrid w:val="0"/>
              <w:spacing w:after="0"/>
              <w:contextualSpacing w:val="0"/>
              <w:jc w:val="both"/>
            </w:pPr>
            <w:r>
              <w:t>Orphan symbol should be used for a mini-slot based repetition</w:t>
            </w:r>
          </w:p>
          <w:p w14:paraId="428F228E" w14:textId="77777777" w:rsidR="00FB2E51" w:rsidRDefault="00FB2E51" w:rsidP="00007F3E">
            <w:pPr>
              <w:pStyle w:val="ListParagraph"/>
              <w:numPr>
                <w:ilvl w:val="1"/>
                <w:numId w:val="35"/>
              </w:numPr>
              <w:snapToGrid w:val="0"/>
              <w:spacing w:after="0"/>
              <w:contextualSpacing w:val="0"/>
              <w:jc w:val="both"/>
            </w:pPr>
            <w:r>
              <w:t>More than one UL periods within a slot should be used for multi-segment transmission.</w:t>
            </w:r>
          </w:p>
          <w:p w14:paraId="082D73B6" w14:textId="77777777" w:rsidR="00FB2E51" w:rsidRDefault="00FB2E51" w:rsidP="00007F3E">
            <w:pPr>
              <w:pStyle w:val="ListParagraph"/>
              <w:numPr>
                <w:ilvl w:val="0"/>
                <w:numId w:val="35"/>
              </w:numPr>
              <w:snapToGrid w:val="0"/>
              <w:spacing w:after="0"/>
              <w:contextualSpacing w:val="0"/>
              <w:jc w:val="both"/>
            </w:pPr>
            <w:r>
              <w:rPr>
                <w:lang w:eastAsia="zh-CN"/>
              </w:rPr>
              <w:t>Otherwise,</w:t>
            </w:r>
          </w:p>
          <w:p w14:paraId="52BCC397" w14:textId="77777777" w:rsidR="00FB2E51" w:rsidRDefault="00FB2E51" w:rsidP="00007F3E">
            <w:pPr>
              <w:pStyle w:val="ListParagraph"/>
              <w:numPr>
                <w:ilvl w:val="1"/>
                <w:numId w:val="35"/>
              </w:numPr>
              <w:snapToGrid w:val="0"/>
              <w:spacing w:after="0"/>
              <w:contextualSpacing w:val="0"/>
              <w:jc w:val="both"/>
            </w:pPr>
            <w:r>
              <w:t>Orphan symbol should be dropped for mini-slot based repetition</w:t>
            </w:r>
          </w:p>
          <w:p w14:paraId="2EA853B8" w14:textId="77777777" w:rsidR="00FB2E51" w:rsidRDefault="00FB2E51" w:rsidP="00007F3E">
            <w:pPr>
              <w:pStyle w:val="ListParagraph"/>
              <w:numPr>
                <w:ilvl w:val="1"/>
                <w:numId w:val="35"/>
              </w:numPr>
              <w:snapToGrid w:val="0"/>
              <w:spacing w:after="0"/>
              <w:contextualSpacing w:val="0"/>
              <w:jc w:val="both"/>
            </w:pPr>
            <w:r>
              <w:t>Only one segment transmission is within one UL period and other separated UL periods should be dropped for transmission.</w:t>
            </w:r>
          </w:p>
          <w:p w14:paraId="3C3C9118" w14:textId="77777777" w:rsidR="00FB2E51" w:rsidRDefault="00FB2E51" w:rsidP="00FB2E51">
            <w:pPr>
              <w:spacing w:after="0"/>
              <w:rPr>
                <w:rFonts w:eastAsia="MS Mincho"/>
                <w:b/>
                <w:u w:val="single"/>
              </w:rPr>
            </w:pPr>
          </w:p>
          <w:p w14:paraId="0AA087D9" w14:textId="468A21B9" w:rsidR="00FB2E51" w:rsidRDefault="00FB2E51" w:rsidP="00FB2E51">
            <w:pPr>
              <w:spacing w:after="0"/>
              <w:rPr>
                <w:rFonts w:eastAsia="MS Mincho"/>
                <w:b/>
                <w:u w:val="single"/>
              </w:rPr>
            </w:pPr>
            <w:r>
              <w:rPr>
                <w:rFonts w:eastAsia="MS Mincho"/>
                <w:b/>
                <w:u w:val="single"/>
              </w:rPr>
              <w:t>Proposal 3:</w:t>
            </w:r>
          </w:p>
          <w:p w14:paraId="4B8846AE" w14:textId="77777777" w:rsidR="00FB2E51" w:rsidRDefault="00FB2E51" w:rsidP="00007F3E">
            <w:pPr>
              <w:pStyle w:val="ListParagraph"/>
              <w:numPr>
                <w:ilvl w:val="0"/>
                <w:numId w:val="35"/>
              </w:numPr>
              <w:snapToGrid w:val="0"/>
              <w:spacing w:after="0"/>
              <w:contextualSpacing w:val="0"/>
              <w:jc w:val="both"/>
              <w:rPr>
                <w:rFonts w:eastAsia="MS Mincho"/>
              </w:rPr>
            </w:pPr>
            <w:r>
              <w:rPr>
                <w:rFonts w:eastAsia="MS Mincho"/>
              </w:rPr>
              <w:t xml:space="preserve">Multi-segments transmission is preferred to support the Rel-16 PUSCH enhancement. </w:t>
            </w:r>
          </w:p>
          <w:p w14:paraId="310CAC8C" w14:textId="678DD41D" w:rsidR="0085120A" w:rsidRPr="001E4BBD" w:rsidRDefault="0085120A" w:rsidP="00FB2E51">
            <w:pPr>
              <w:ind w:left="284"/>
              <w:jc w:val="both"/>
            </w:pPr>
          </w:p>
        </w:tc>
      </w:tr>
    </w:tbl>
    <w:p w14:paraId="7BA24F4F" w14:textId="4D42C9BF" w:rsidR="009850D6" w:rsidRPr="001E4BBD" w:rsidRDefault="009850D6" w:rsidP="00310F09">
      <w:pPr>
        <w:rPr>
          <w:lang w:eastAsia="zh-CN"/>
        </w:rPr>
      </w:pPr>
    </w:p>
    <w:p w14:paraId="16428F89" w14:textId="2C65C70D" w:rsidR="00172EDD" w:rsidRPr="001E4BBD" w:rsidRDefault="00732E0D" w:rsidP="00732E0D">
      <w:pPr>
        <w:pStyle w:val="Heading2"/>
        <w:rPr>
          <w:lang w:eastAsia="zh-CN"/>
        </w:rPr>
      </w:pPr>
      <w:r w:rsidRPr="00732E0D">
        <w:rPr>
          <w:lang w:eastAsia="zh-CN"/>
        </w:rPr>
        <w:t>[20]</w:t>
      </w:r>
      <w:r w:rsidRPr="00732E0D">
        <w:rPr>
          <w:lang w:eastAsia="zh-CN"/>
        </w:rPr>
        <w:tab/>
      </w:r>
      <w:r w:rsidR="00273CF1" w:rsidRPr="00273CF1">
        <w:rPr>
          <w:lang w:eastAsia="zh-CN"/>
        </w:rPr>
        <w:t>R1-1902717</w:t>
      </w:r>
      <w:r w:rsidR="00273CF1" w:rsidRPr="00273CF1">
        <w:rPr>
          <w:lang w:eastAsia="zh-CN"/>
        </w:rPr>
        <w:tab/>
        <w:t>Discussion on PUSCH enhancements for URLLC</w:t>
      </w:r>
      <w:r w:rsidR="00273CF1" w:rsidRPr="00273CF1">
        <w:rPr>
          <w:lang w:eastAsia="zh-CN"/>
        </w:rPr>
        <w:tab/>
        <w:t>Spreadtrum Communications</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1DD0418E" w14:textId="77777777" w:rsidR="00D25DE3" w:rsidRDefault="00D25DE3" w:rsidP="00D25DE3">
            <w:pPr>
              <w:jc w:val="both"/>
              <w:rPr>
                <w:b/>
                <w:i/>
                <w:lang w:eastAsia="zh-CN"/>
              </w:rPr>
            </w:pPr>
            <w:r>
              <w:rPr>
                <w:b/>
                <w:i/>
                <w:lang w:eastAsia="zh-CN"/>
              </w:rPr>
              <w:t xml:space="preserve">Proposal 1: Mini-slot based repetitions should be supported for both scheduled and configured grant PUSCH in Rel-16. </w:t>
            </w:r>
          </w:p>
          <w:p w14:paraId="596FA5C6" w14:textId="77777777" w:rsidR="00D25DE3" w:rsidRDefault="00D25DE3" w:rsidP="00D25DE3">
            <w:pPr>
              <w:jc w:val="both"/>
              <w:rPr>
                <w:b/>
                <w:i/>
                <w:lang w:eastAsia="zh-CN"/>
              </w:rPr>
            </w:pPr>
            <w:r>
              <w:rPr>
                <w:b/>
                <w:i/>
                <w:lang w:eastAsia="zh-CN"/>
              </w:rPr>
              <w:t xml:space="preserve">Proposal 2: Dynamic indication of the number of repetitions should not be supported. Design a unified “mini-slot based repetitions” for both scheduled and configured grant PUSCH in Rel-16. </w:t>
            </w:r>
          </w:p>
          <w:p w14:paraId="2B3777D2" w14:textId="77777777" w:rsidR="00D25DE3" w:rsidRDefault="00D25DE3" w:rsidP="00D25DE3">
            <w:pPr>
              <w:jc w:val="both"/>
              <w:rPr>
                <w:b/>
                <w:i/>
                <w:lang w:eastAsia="zh-CN"/>
              </w:rPr>
            </w:pPr>
            <w:r>
              <w:rPr>
                <w:b/>
                <w:i/>
                <w:lang w:eastAsia="zh-CN"/>
              </w:rPr>
              <w:lastRenderedPageBreak/>
              <w:t>Proposal 3: DMRS sharing should not be supported for URLLC PUSCH enhancements in Rel-16.</w:t>
            </w:r>
          </w:p>
          <w:p w14:paraId="611A74D5" w14:textId="34E50905" w:rsidR="00172EDD" w:rsidRPr="003B07F3" w:rsidRDefault="00D25DE3" w:rsidP="00D25DE3">
            <w:pPr>
              <w:jc w:val="both"/>
              <w:rPr>
                <w:lang w:eastAsia="zh-CN"/>
              </w:rPr>
            </w:pPr>
            <w:r>
              <w:rPr>
                <w:b/>
                <w:i/>
                <w:lang w:eastAsia="zh-CN"/>
              </w:rPr>
              <w:t>Proposal 4: TBS determination for “mini-slot based repetitions” should be based on the first repetition. The formula in Rel-15 can be reused.</w:t>
            </w:r>
            <w:r w:rsidR="003B07F3">
              <w:rPr>
                <w:b/>
                <w:i/>
                <w:lang w:eastAsia="ja-JP"/>
              </w:rPr>
              <w:t xml:space="preserve"> </w:t>
            </w:r>
          </w:p>
        </w:tc>
      </w:tr>
    </w:tbl>
    <w:p w14:paraId="7AC1CAF8" w14:textId="5DA176CC" w:rsidR="00172EDD" w:rsidRPr="001E4BBD" w:rsidRDefault="00172EDD" w:rsidP="00310F09">
      <w:pPr>
        <w:rPr>
          <w:lang w:eastAsia="zh-CN"/>
        </w:rPr>
      </w:pPr>
    </w:p>
    <w:p w14:paraId="1657678C" w14:textId="3DF21D94" w:rsidR="00C16C7F" w:rsidRPr="001E4BBD" w:rsidRDefault="0085120A" w:rsidP="0085120A">
      <w:pPr>
        <w:pStyle w:val="Heading2"/>
        <w:rPr>
          <w:lang w:eastAsia="zh-CN"/>
        </w:rPr>
      </w:pPr>
      <w:r w:rsidRPr="0085120A">
        <w:rPr>
          <w:lang w:eastAsia="zh-CN"/>
        </w:rPr>
        <w:t>[21]</w:t>
      </w:r>
      <w:r w:rsidRPr="0085120A">
        <w:rPr>
          <w:lang w:eastAsia="zh-CN"/>
        </w:rPr>
        <w:tab/>
      </w:r>
      <w:r w:rsidR="00B07765" w:rsidRPr="00B07765">
        <w:rPr>
          <w:lang w:eastAsia="zh-CN"/>
        </w:rPr>
        <w:t>R1-1902806</w:t>
      </w:r>
      <w:r w:rsidR="00B07765" w:rsidRPr="00B07765">
        <w:rPr>
          <w:lang w:eastAsia="zh-CN"/>
        </w:rPr>
        <w:tab/>
        <w:t>PUSCH enhancements for URLLC</w:t>
      </w:r>
      <w:r w:rsidR="00B07765" w:rsidRPr="00B07765">
        <w:rPr>
          <w:lang w:eastAsia="zh-CN"/>
        </w:rPr>
        <w:tab/>
        <w:t>NTT DOCOMO, INC.</w:t>
      </w:r>
    </w:p>
    <w:tbl>
      <w:tblPr>
        <w:tblStyle w:val="TableGrid"/>
        <w:tblW w:w="0" w:type="auto"/>
        <w:tblLook w:val="04A0" w:firstRow="1" w:lastRow="0" w:firstColumn="1" w:lastColumn="0" w:noHBand="0" w:noVBand="1"/>
      </w:tblPr>
      <w:tblGrid>
        <w:gridCol w:w="9629"/>
      </w:tblGrid>
      <w:tr w:rsidR="00C16C7F" w:rsidRPr="00BA2605" w14:paraId="2754F01C" w14:textId="77777777" w:rsidTr="00C16C7F">
        <w:tc>
          <w:tcPr>
            <w:tcW w:w="9629" w:type="dxa"/>
          </w:tcPr>
          <w:p w14:paraId="75ECE852"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1:</w:t>
            </w:r>
          </w:p>
          <w:p w14:paraId="1C9993CB"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If mini-slot repetition is supported,</w:t>
            </w:r>
          </w:p>
          <w:p w14:paraId="4AC78BEB"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Time-domain resource allocation for the first repetition is the re-use of Rel.15 SLIV.</w:t>
            </w:r>
          </w:p>
          <w:p w14:paraId="644F808C"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Time-domain resource allocation for the remaining repetitions are following.</w:t>
            </w:r>
          </w:p>
          <w:p w14:paraId="59037451"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Back-to-back unless UL/DL direction conflict or cross slot boundary occurs.</w:t>
            </w:r>
          </w:p>
          <w:p w14:paraId="7492321F"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If UL/DL direction conflict or cross slot boundary occurs, drop the concerned repetition.</w:t>
            </w:r>
          </w:p>
          <w:p w14:paraId="2799C247" w14:textId="77777777" w:rsidR="00B07765" w:rsidRDefault="00B07765" w:rsidP="00007F3E">
            <w:pPr>
              <w:pStyle w:val="ListParagraph"/>
              <w:numPr>
                <w:ilvl w:val="3"/>
                <w:numId w:val="26"/>
              </w:numPr>
              <w:spacing w:afterLines="50" w:after="120"/>
              <w:contextualSpacing w:val="0"/>
              <w:jc w:val="both"/>
              <w:rPr>
                <w:rFonts w:eastAsiaTheme="minorEastAsia"/>
                <w:i/>
                <w:sz w:val="22"/>
                <w:lang w:val="en-US"/>
              </w:rPr>
            </w:pPr>
            <w:r>
              <w:rPr>
                <w:rFonts w:eastAsia="SimSun"/>
                <w:i/>
                <w:sz w:val="22"/>
                <w:lang w:val="en-US" w:eastAsia="zh-CN"/>
              </w:rPr>
              <w:t>FFS postpone the concerned repetition case-by-case.</w:t>
            </w:r>
          </w:p>
          <w:p w14:paraId="50BEF0BD"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Number of repetitions for a mini-slot repetition is indicated by the scheduling DCI.</w:t>
            </w:r>
          </w:p>
          <w:p w14:paraId="48265F6C"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2:</w:t>
            </w:r>
          </w:p>
          <w:p w14:paraId="03278722"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If mini-slot repetition is supported,</w:t>
            </w:r>
          </w:p>
          <w:p w14:paraId="1E77CF1D"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Number of hops is no more than 2.</w:t>
            </w:r>
          </w:p>
          <w:p w14:paraId="75514202"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For inter-PUSCH-repetition hopping,</w:t>
            </w:r>
          </w:p>
          <w:p w14:paraId="495E3997"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 xml:space="preserve">Even repetitions start </w:t>
            </w:r>
            <w:r>
              <w:rPr>
                <w:rFonts w:eastAsia="SimSun"/>
                <w:i/>
                <w:sz w:val="22"/>
                <w:lang w:val="en-US" w:eastAsia="zh-CN"/>
              </w:rPr>
              <w:t>from RB</w:t>
            </w:r>
            <w:r>
              <w:rPr>
                <w:rFonts w:eastAsia="SimSun"/>
                <w:i/>
                <w:sz w:val="22"/>
                <w:vertAlign w:val="subscript"/>
                <w:lang w:val="en-US" w:eastAsia="zh-CN"/>
              </w:rPr>
              <w:t>start</w:t>
            </w:r>
            <w:r>
              <w:rPr>
                <w:rFonts w:eastAsia="SimSun"/>
                <w:i/>
                <w:sz w:val="22"/>
                <w:lang w:val="en-US" w:eastAsia="zh-CN"/>
              </w:rPr>
              <w:t>, and;</w:t>
            </w:r>
          </w:p>
          <w:p w14:paraId="3ED4413A"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 xml:space="preserve">Odd repetitions start from </w:t>
            </w:r>
            <w:r>
              <w:rPr>
                <w:rFonts w:eastAsia="SimSun"/>
                <w:i/>
                <w:sz w:val="22"/>
                <w:lang w:val="en-US" w:eastAsia="zh-CN"/>
              </w:rPr>
              <w:t>(RB</w:t>
            </w:r>
            <w:r>
              <w:rPr>
                <w:rFonts w:eastAsia="SimSun"/>
                <w:i/>
                <w:sz w:val="22"/>
                <w:vertAlign w:val="subscript"/>
                <w:lang w:val="en-US" w:eastAsia="zh-CN"/>
              </w:rPr>
              <w:t>start</w:t>
            </w:r>
            <w:r>
              <w:rPr>
                <w:rFonts w:eastAsia="SimSun"/>
                <w:i/>
                <w:sz w:val="22"/>
                <w:lang w:val="en-US" w:eastAsia="zh-CN"/>
              </w:rPr>
              <w:t xml:space="preserve"> + RB</w:t>
            </w:r>
            <w:r>
              <w:rPr>
                <w:rFonts w:eastAsia="SimSun"/>
                <w:i/>
                <w:sz w:val="22"/>
                <w:vertAlign w:val="subscript"/>
                <w:lang w:val="en-US" w:eastAsia="zh-CN"/>
              </w:rPr>
              <w:t>offset</w:t>
            </w:r>
            <w:r>
              <w:rPr>
                <w:rFonts w:eastAsia="SimSun"/>
                <w:i/>
                <w:sz w:val="22"/>
                <w:lang w:val="en-US" w:eastAsia="zh-CN"/>
              </w:rPr>
              <w:t>) mod N</w:t>
            </w:r>
            <w:r>
              <w:rPr>
                <w:rFonts w:eastAsia="SimSun"/>
                <w:i/>
                <w:sz w:val="22"/>
                <w:vertAlign w:val="subscript"/>
                <w:lang w:val="en-US" w:eastAsia="zh-CN"/>
              </w:rPr>
              <w:t>BWP</w:t>
            </w:r>
            <w:r>
              <w:rPr>
                <w:rFonts w:eastAsia="SimSun"/>
                <w:i/>
                <w:sz w:val="22"/>
                <w:lang w:val="en-US" w:eastAsia="zh-CN"/>
              </w:rPr>
              <w:t>.</w:t>
            </w:r>
          </w:p>
          <w:p w14:paraId="6FD73312"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For inter-slot hopping,</w:t>
            </w:r>
          </w:p>
          <w:p w14:paraId="2DCF340C"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 xml:space="preserve">Repetitions in slot 2n start </w:t>
            </w:r>
            <w:r>
              <w:rPr>
                <w:rFonts w:eastAsia="SimSun"/>
                <w:i/>
                <w:sz w:val="22"/>
                <w:lang w:val="en-US" w:eastAsia="zh-CN"/>
              </w:rPr>
              <w:t>from RB</w:t>
            </w:r>
            <w:r>
              <w:rPr>
                <w:rFonts w:eastAsia="SimSun"/>
                <w:i/>
                <w:sz w:val="22"/>
                <w:vertAlign w:val="subscript"/>
                <w:lang w:val="en-US" w:eastAsia="zh-CN"/>
              </w:rPr>
              <w:t>start</w:t>
            </w:r>
            <w:r>
              <w:rPr>
                <w:rFonts w:eastAsia="SimSun"/>
                <w:i/>
                <w:sz w:val="22"/>
                <w:lang w:val="en-US" w:eastAsia="zh-CN"/>
              </w:rPr>
              <w:t>, and;</w:t>
            </w:r>
          </w:p>
          <w:p w14:paraId="010C899A"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 xml:space="preserve">Repetitions in slot 2n+1 start from </w:t>
            </w:r>
            <w:r>
              <w:rPr>
                <w:rFonts w:eastAsia="SimSun"/>
                <w:i/>
                <w:sz w:val="22"/>
                <w:lang w:val="en-US" w:eastAsia="zh-CN"/>
              </w:rPr>
              <w:t>(RB</w:t>
            </w:r>
            <w:r>
              <w:rPr>
                <w:rFonts w:eastAsia="SimSun"/>
                <w:i/>
                <w:sz w:val="22"/>
                <w:vertAlign w:val="subscript"/>
                <w:lang w:val="en-US" w:eastAsia="zh-CN"/>
              </w:rPr>
              <w:t>start</w:t>
            </w:r>
            <w:r>
              <w:rPr>
                <w:rFonts w:eastAsia="SimSun"/>
                <w:i/>
                <w:sz w:val="22"/>
                <w:lang w:val="en-US" w:eastAsia="zh-CN"/>
              </w:rPr>
              <w:t xml:space="preserve"> + RB</w:t>
            </w:r>
            <w:r>
              <w:rPr>
                <w:rFonts w:eastAsia="SimSun"/>
                <w:i/>
                <w:sz w:val="22"/>
                <w:vertAlign w:val="subscript"/>
                <w:lang w:val="en-US" w:eastAsia="zh-CN"/>
              </w:rPr>
              <w:t>offset</w:t>
            </w:r>
            <w:r>
              <w:rPr>
                <w:rFonts w:eastAsia="SimSun"/>
                <w:i/>
                <w:sz w:val="22"/>
                <w:lang w:val="en-US" w:eastAsia="zh-CN"/>
              </w:rPr>
              <w:t>) mod N</w:t>
            </w:r>
            <w:r>
              <w:rPr>
                <w:rFonts w:eastAsia="SimSun"/>
                <w:i/>
                <w:sz w:val="22"/>
                <w:vertAlign w:val="subscript"/>
                <w:lang w:val="en-US" w:eastAsia="zh-CN"/>
              </w:rPr>
              <w:t>BWP</w:t>
            </w:r>
            <w:r>
              <w:rPr>
                <w:rFonts w:eastAsia="SimSun"/>
                <w:i/>
                <w:sz w:val="22"/>
                <w:lang w:val="en-US" w:eastAsia="zh-CN"/>
              </w:rPr>
              <w:t>.</w:t>
            </w:r>
          </w:p>
          <w:p w14:paraId="5907993C"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3:</w:t>
            </w:r>
          </w:p>
          <w:p w14:paraId="138E66CC"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If mini-slot repetition is supported,</w:t>
            </w:r>
          </w:p>
          <w:p w14:paraId="590A5070"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DMRS sharing is not required.</w:t>
            </w:r>
          </w:p>
          <w:p w14:paraId="7BBCB898"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TBS determination can be based on the first repetition.</w:t>
            </w:r>
          </w:p>
          <w:p w14:paraId="12028C3E"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06CAE518"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4:</w:t>
            </w:r>
          </w:p>
          <w:p w14:paraId="30C37088"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If multi-segment transmission is supported,</w:t>
            </w:r>
          </w:p>
          <w:p w14:paraId="54C0EEB1"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Opt.1: introduce a field indicating where the S=0 of the SLIV field is assumed</w:t>
            </w:r>
          </w:p>
          <w:p w14:paraId="0891DB9D"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Opt.2: multi-symbol granularity for the SLIV indication</w:t>
            </w:r>
          </w:p>
          <w:p w14:paraId="5EA2CB4F"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Segments are back-to-back unless UL/DL direction conflict or cross slot boundary occurs.</w:t>
            </w:r>
          </w:p>
          <w:p w14:paraId="265E7529"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If UL/DL direction conflict or cross slot boundary occurs, drop the concerned segment.</w:t>
            </w:r>
          </w:p>
          <w:p w14:paraId="10C1691C" w14:textId="77777777" w:rsidR="00B07765" w:rsidRDefault="00B07765" w:rsidP="00007F3E">
            <w:pPr>
              <w:pStyle w:val="ListParagraph"/>
              <w:numPr>
                <w:ilvl w:val="3"/>
                <w:numId w:val="26"/>
              </w:numPr>
              <w:spacing w:afterLines="50" w:after="120"/>
              <w:contextualSpacing w:val="0"/>
              <w:jc w:val="both"/>
              <w:rPr>
                <w:rFonts w:eastAsiaTheme="minorEastAsia"/>
                <w:i/>
                <w:sz w:val="22"/>
                <w:lang w:val="en-US"/>
              </w:rPr>
            </w:pPr>
            <w:r>
              <w:rPr>
                <w:rFonts w:eastAsia="SimSun"/>
                <w:i/>
                <w:sz w:val="22"/>
                <w:lang w:val="en-US" w:eastAsia="zh-CN"/>
              </w:rPr>
              <w:t xml:space="preserve">FFS postpone the concerned </w:t>
            </w:r>
            <w:r>
              <w:rPr>
                <w:rFonts w:eastAsiaTheme="minorEastAsia"/>
                <w:i/>
                <w:sz w:val="22"/>
                <w:lang w:val="en-US"/>
              </w:rPr>
              <w:t>segment</w:t>
            </w:r>
            <w:r>
              <w:rPr>
                <w:rFonts w:eastAsia="SimSun"/>
                <w:i/>
                <w:sz w:val="22"/>
                <w:lang w:val="en-US" w:eastAsia="zh-CN"/>
              </w:rPr>
              <w:t xml:space="preserve"> case-by-case.</w:t>
            </w:r>
          </w:p>
          <w:p w14:paraId="66EA0806"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5:</w:t>
            </w:r>
          </w:p>
          <w:p w14:paraId="3B42B881"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lastRenderedPageBreak/>
              <w:t>If multi-segment transmission is supported,</w:t>
            </w:r>
          </w:p>
          <w:p w14:paraId="09ACFD0A"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Support intra-PUSCH FH</w:t>
            </w:r>
          </w:p>
          <w:p w14:paraId="4C7429BF"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When the PUSCH is not multi-segment transmission same as for Rel.15 intra-slot FH</w:t>
            </w:r>
          </w:p>
          <w:p w14:paraId="1F72584F"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When the PUSCH is multi-segment transmission, FH boundary is at the middle of the PUSCH transmission</w:t>
            </w:r>
          </w:p>
          <w:p w14:paraId="00B292F7"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Support inter-PUSCH FH</w:t>
            </w:r>
          </w:p>
          <w:p w14:paraId="5DBCAD0D"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When the PUSCH is not multi-segment transmission same as for Rel.15 intra-slot FH</w:t>
            </w:r>
          </w:p>
          <w:p w14:paraId="2A47A2B8" w14:textId="77777777" w:rsidR="00B07765" w:rsidRDefault="00B07765" w:rsidP="00007F3E">
            <w:pPr>
              <w:pStyle w:val="ListParagraph"/>
              <w:numPr>
                <w:ilvl w:val="2"/>
                <w:numId w:val="26"/>
              </w:numPr>
              <w:spacing w:afterLines="50" w:after="120"/>
              <w:contextualSpacing w:val="0"/>
              <w:jc w:val="both"/>
              <w:rPr>
                <w:rFonts w:eastAsiaTheme="minorEastAsia"/>
                <w:i/>
                <w:sz w:val="22"/>
                <w:lang w:val="en-US"/>
              </w:rPr>
            </w:pPr>
            <w:r>
              <w:rPr>
                <w:rFonts w:eastAsiaTheme="minorEastAsia"/>
                <w:i/>
                <w:sz w:val="22"/>
                <w:lang w:val="en-US"/>
              </w:rPr>
              <w:t>When the PUSCH is multi-segment transmission, FH boundary is between PUSCH repetitions of the slot-aggregation</w:t>
            </w:r>
          </w:p>
          <w:p w14:paraId="193A275E"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6:</w:t>
            </w:r>
          </w:p>
          <w:p w14:paraId="6704EF4D"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If multi-segment transmission is supported,</w:t>
            </w:r>
          </w:p>
          <w:p w14:paraId="435D58FB"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DMRS sharing can be supported under specific conditions are met.</w:t>
            </w:r>
          </w:p>
          <w:p w14:paraId="6F2B6042" w14:textId="77777777" w:rsidR="00B07765" w:rsidRDefault="00B07765" w:rsidP="00007F3E">
            <w:pPr>
              <w:pStyle w:val="ListParagraph"/>
              <w:numPr>
                <w:ilvl w:val="1"/>
                <w:numId w:val="26"/>
              </w:numPr>
              <w:spacing w:afterLines="50" w:after="120"/>
              <w:contextualSpacing w:val="0"/>
              <w:jc w:val="both"/>
              <w:rPr>
                <w:rFonts w:eastAsiaTheme="minorEastAsia"/>
                <w:i/>
                <w:sz w:val="22"/>
                <w:lang w:val="en-US"/>
              </w:rPr>
            </w:pPr>
            <w:r>
              <w:rPr>
                <w:rFonts w:eastAsiaTheme="minorEastAsia"/>
                <w:i/>
                <w:sz w:val="22"/>
                <w:lang w:val="en-US"/>
              </w:rPr>
              <w:t>TBS determination should be based on the whole transmission.</w:t>
            </w:r>
          </w:p>
          <w:p w14:paraId="6E18C454" w14:textId="77777777" w:rsidR="00B07765" w:rsidRDefault="00B07765" w:rsidP="00B07765">
            <w:pPr>
              <w:spacing w:afterLines="50" w:after="120"/>
              <w:jc w:val="both"/>
              <w:rPr>
                <w:rFonts w:eastAsiaTheme="minorEastAsia"/>
                <w:b/>
                <w:sz w:val="22"/>
                <w:u w:val="single"/>
              </w:rPr>
            </w:pPr>
            <w:r>
              <w:rPr>
                <w:rFonts w:eastAsiaTheme="minorEastAsia"/>
                <w:b/>
                <w:sz w:val="22"/>
                <w:u w:val="single"/>
              </w:rPr>
              <w:t>Proposal 7:</w:t>
            </w:r>
          </w:p>
          <w:p w14:paraId="4730AA33" w14:textId="77777777" w:rsidR="00B07765" w:rsidRDefault="00B07765" w:rsidP="00007F3E">
            <w:pPr>
              <w:pStyle w:val="ListParagraph"/>
              <w:numPr>
                <w:ilvl w:val="0"/>
                <w:numId w:val="26"/>
              </w:numPr>
              <w:spacing w:afterLines="50" w:after="120"/>
              <w:contextualSpacing w:val="0"/>
              <w:jc w:val="both"/>
              <w:rPr>
                <w:rFonts w:eastAsiaTheme="minorEastAsia"/>
                <w:i/>
                <w:sz w:val="22"/>
                <w:lang w:val="en-US"/>
              </w:rPr>
            </w:pPr>
            <w:r>
              <w:rPr>
                <w:rFonts w:eastAsiaTheme="minorEastAsia"/>
                <w:i/>
                <w:sz w:val="22"/>
                <w:lang w:val="en-US"/>
              </w:rPr>
              <w:t>Support mini-slot repetition for Rel.16 URLLC.</w:t>
            </w:r>
          </w:p>
          <w:p w14:paraId="36FD1D2C" w14:textId="60CF8DC7" w:rsidR="00C34610" w:rsidRPr="00C34610" w:rsidRDefault="00C34610" w:rsidP="00C34610">
            <w:pPr>
              <w:spacing w:afterLines="50" w:after="120"/>
              <w:jc w:val="center"/>
              <w:rPr>
                <w:rFonts w:eastAsiaTheme="minorEastAsia"/>
                <w:sz w:val="22"/>
                <w:lang w:val="en-US"/>
              </w:rPr>
            </w:pPr>
          </w:p>
        </w:tc>
      </w:tr>
    </w:tbl>
    <w:p w14:paraId="6158D23F" w14:textId="1C16D71F" w:rsidR="00C16C7F" w:rsidRDefault="00C16C7F" w:rsidP="00310F09">
      <w:pPr>
        <w:rPr>
          <w:lang w:eastAsia="zh-CN"/>
        </w:rPr>
      </w:pPr>
    </w:p>
    <w:p w14:paraId="334787BF" w14:textId="43F8C0C7" w:rsidR="00CA38EA" w:rsidRDefault="00CA38EA" w:rsidP="00CA38EA">
      <w:pPr>
        <w:pStyle w:val="Heading2"/>
        <w:rPr>
          <w:lang w:eastAsia="zh-CN"/>
        </w:rPr>
      </w:pPr>
      <w:r w:rsidRPr="00CA38EA">
        <w:rPr>
          <w:lang w:eastAsia="zh-CN"/>
        </w:rPr>
        <w:t>[22]</w:t>
      </w:r>
      <w:r w:rsidRPr="00CA38EA">
        <w:rPr>
          <w:lang w:eastAsia="zh-CN"/>
        </w:rPr>
        <w:tab/>
      </w:r>
      <w:r w:rsidR="00AE5715" w:rsidRPr="00AE5715">
        <w:rPr>
          <w:lang w:eastAsia="zh-CN"/>
        </w:rPr>
        <w:t>R1-1902845</w:t>
      </w:r>
      <w:r w:rsidR="00AE5715" w:rsidRPr="00AE5715">
        <w:rPr>
          <w:lang w:eastAsia="zh-CN"/>
        </w:rPr>
        <w:tab/>
        <w:t>PUSCH enhancement for URLLC</w:t>
      </w:r>
      <w:r w:rsidR="00AE5715" w:rsidRPr="00AE5715">
        <w:rPr>
          <w:lang w:eastAsia="zh-CN"/>
        </w:rPr>
        <w:tab/>
        <w:t>Motorola Mobility, Lenovo</w:t>
      </w:r>
    </w:p>
    <w:tbl>
      <w:tblPr>
        <w:tblStyle w:val="TableGrid"/>
        <w:tblW w:w="0" w:type="auto"/>
        <w:tblLook w:val="04A0" w:firstRow="1" w:lastRow="0" w:firstColumn="1" w:lastColumn="0" w:noHBand="0" w:noVBand="1"/>
      </w:tblPr>
      <w:tblGrid>
        <w:gridCol w:w="9629"/>
      </w:tblGrid>
      <w:tr w:rsidR="00421915" w14:paraId="24AC5422" w14:textId="77777777" w:rsidTr="00421915">
        <w:tc>
          <w:tcPr>
            <w:tcW w:w="9629" w:type="dxa"/>
          </w:tcPr>
          <w:p w14:paraId="19F69B31" w14:textId="10811CA4" w:rsidR="00421915" w:rsidRPr="00F87177" w:rsidRDefault="00F87177" w:rsidP="00F87177">
            <w:pPr>
              <w:autoSpaceDN w:val="0"/>
              <w:spacing w:after="120" w:line="276" w:lineRule="auto"/>
              <w:jc w:val="both"/>
              <w:rPr>
                <w:i/>
                <w:sz w:val="22"/>
                <w:lang w:val="en-US"/>
              </w:rPr>
            </w:pPr>
            <w:r w:rsidRPr="00F87177">
              <w:rPr>
                <w:i/>
                <w:sz w:val="22"/>
                <w:highlight w:val="yellow"/>
                <w:lang w:val="en-US"/>
              </w:rPr>
              <w:t>TDoc not available</w:t>
            </w:r>
          </w:p>
        </w:tc>
      </w:tr>
    </w:tbl>
    <w:p w14:paraId="23C64705" w14:textId="6D9DC37B" w:rsidR="00CA38EA" w:rsidRDefault="00CA38EA" w:rsidP="00CA38EA">
      <w:pPr>
        <w:rPr>
          <w:u w:val="single"/>
          <w:lang w:eastAsia="zh-CN"/>
        </w:rPr>
      </w:pPr>
    </w:p>
    <w:p w14:paraId="586125AA" w14:textId="758A8FFF" w:rsidR="00415958" w:rsidRDefault="00415958" w:rsidP="00D53CCC">
      <w:pPr>
        <w:pStyle w:val="Heading2"/>
        <w:rPr>
          <w:lang w:eastAsia="zh-CN"/>
        </w:rPr>
      </w:pPr>
      <w:r w:rsidRPr="00415958">
        <w:rPr>
          <w:lang w:eastAsia="zh-CN"/>
        </w:rPr>
        <w:t>[23]</w:t>
      </w:r>
      <w:r w:rsidRPr="00415958">
        <w:rPr>
          <w:lang w:eastAsia="zh-CN"/>
        </w:rPr>
        <w:tab/>
      </w:r>
      <w:r w:rsidR="00B938CC" w:rsidRPr="00B938CC">
        <w:rPr>
          <w:lang w:eastAsia="zh-CN"/>
        </w:rPr>
        <w:t>R1-1902874</w:t>
      </w:r>
      <w:r w:rsidR="00B938CC" w:rsidRPr="00B938CC">
        <w:rPr>
          <w:lang w:eastAsia="zh-CN"/>
        </w:rPr>
        <w:tab/>
        <w:t>On PUSCH enhancement for NR URLLC</w:t>
      </w:r>
      <w:r w:rsidR="00B938CC" w:rsidRPr="00B938CC">
        <w:rPr>
          <w:lang w:eastAsia="zh-CN"/>
        </w:rPr>
        <w:tab/>
        <w:t>WILUS Inc.</w:t>
      </w:r>
    </w:p>
    <w:tbl>
      <w:tblPr>
        <w:tblStyle w:val="TableGrid"/>
        <w:tblW w:w="0" w:type="auto"/>
        <w:tblLook w:val="04A0" w:firstRow="1" w:lastRow="0" w:firstColumn="1" w:lastColumn="0" w:noHBand="0" w:noVBand="1"/>
      </w:tblPr>
      <w:tblGrid>
        <w:gridCol w:w="9629"/>
      </w:tblGrid>
      <w:tr w:rsidR="00D53CCC" w14:paraId="53685D86" w14:textId="77777777" w:rsidTr="00D53CCC">
        <w:tc>
          <w:tcPr>
            <w:tcW w:w="9629" w:type="dxa"/>
          </w:tcPr>
          <w:p w14:paraId="360B616E" w14:textId="77777777" w:rsidR="00B938CC" w:rsidRPr="00B938CC" w:rsidRDefault="00B938CC" w:rsidP="00B938CC">
            <w:pPr>
              <w:autoSpaceDN w:val="0"/>
              <w:spacing w:after="120" w:line="276" w:lineRule="auto"/>
              <w:jc w:val="both"/>
              <w:rPr>
                <w:i/>
                <w:sz w:val="22"/>
              </w:rPr>
            </w:pPr>
            <w:r w:rsidRPr="00B938CC">
              <w:rPr>
                <w:i/>
                <w:sz w:val="22"/>
              </w:rPr>
              <w:t>Proposal 1: When determining the first available symbol, it should be further studied whether or not to exclude a semi-static flexible symbol right after semi-static DL symbols or SS/PBCH blocks.</w:t>
            </w:r>
          </w:p>
          <w:p w14:paraId="6DA59665" w14:textId="77777777" w:rsidR="00B938CC" w:rsidRPr="00B938CC" w:rsidRDefault="00B938CC" w:rsidP="00B938CC">
            <w:pPr>
              <w:autoSpaceDN w:val="0"/>
              <w:spacing w:after="120" w:line="276" w:lineRule="auto"/>
              <w:jc w:val="both"/>
              <w:rPr>
                <w:i/>
                <w:sz w:val="22"/>
                <w:lang w:val="en-US"/>
              </w:rPr>
            </w:pPr>
            <w:r w:rsidRPr="00B938CC">
              <w:rPr>
                <w:i/>
                <w:sz w:val="22"/>
              </w:rPr>
              <w:t>Proposal 2: It should be further studied whether or not to transmit a very long deferred PUSCH repetition and how to terminate the PUSCH repetition.</w:t>
            </w:r>
          </w:p>
          <w:p w14:paraId="04878DF1" w14:textId="77777777" w:rsidR="00B938CC" w:rsidRPr="00B938CC" w:rsidRDefault="00B938CC" w:rsidP="00B938CC">
            <w:pPr>
              <w:autoSpaceDN w:val="0"/>
              <w:spacing w:after="120" w:line="276" w:lineRule="auto"/>
              <w:jc w:val="both"/>
              <w:rPr>
                <w:i/>
                <w:sz w:val="22"/>
              </w:rPr>
            </w:pPr>
            <w:r w:rsidRPr="00B938CC">
              <w:rPr>
                <w:i/>
                <w:sz w:val="22"/>
              </w:rPr>
              <w:t>Proposal 3: Design SLIV to support that all PUSCH repetitions are limited in two consecutive slots (i.e., S=0,1, 2, …, 13 and S+L&lt;=28)</w:t>
            </w:r>
          </w:p>
          <w:p w14:paraId="658C5366" w14:textId="5F5D03BB" w:rsidR="00D53CCC" w:rsidRPr="00D53CCC" w:rsidRDefault="00B938CC" w:rsidP="00B938CC">
            <w:pPr>
              <w:rPr>
                <w:rFonts w:ascii="Arial" w:eastAsia="SimSun" w:hAnsi="Arial" w:cs="Arial"/>
                <w:b/>
                <w:kern w:val="2"/>
                <w:lang w:eastAsia="zh-CN"/>
              </w:rPr>
            </w:pPr>
            <w:r>
              <w:rPr>
                <w:i/>
                <w:sz w:val="22"/>
              </w:rPr>
              <w:t>Proposal 4: Focus on single SLIV in this SI.</w:t>
            </w:r>
          </w:p>
        </w:tc>
      </w:tr>
    </w:tbl>
    <w:p w14:paraId="63E705FD" w14:textId="53FD06B1" w:rsidR="00415958" w:rsidRDefault="00415958" w:rsidP="00CA38EA">
      <w:pPr>
        <w:rPr>
          <w:u w:val="single"/>
          <w:lang w:eastAsia="zh-CN"/>
        </w:rPr>
      </w:pPr>
    </w:p>
    <w:p w14:paraId="2CF688E5" w14:textId="0EEE9659" w:rsidR="00EB7A65" w:rsidRDefault="00EB7A65" w:rsidP="00EB7A65">
      <w:pPr>
        <w:pStyle w:val="Heading2"/>
        <w:rPr>
          <w:lang w:eastAsia="zh-CN"/>
        </w:rPr>
      </w:pPr>
      <w:r w:rsidRPr="00EB7A65">
        <w:rPr>
          <w:lang w:eastAsia="zh-CN"/>
        </w:rPr>
        <w:t>[24]</w:t>
      </w:r>
      <w:r w:rsidRPr="00EB7A65">
        <w:rPr>
          <w:lang w:eastAsia="zh-CN"/>
        </w:rPr>
        <w:tab/>
      </w:r>
      <w:r w:rsidR="00A65DDE" w:rsidRPr="00A65DDE">
        <w:rPr>
          <w:lang w:eastAsia="zh-CN"/>
        </w:rPr>
        <w:t>R1-1902925</w:t>
      </w:r>
      <w:r w:rsidR="00A65DDE" w:rsidRPr="00A65DDE">
        <w:rPr>
          <w:lang w:eastAsia="zh-CN"/>
        </w:rPr>
        <w:tab/>
        <w:t>Potential enhancements to PUSCH for URLLC</w:t>
      </w:r>
      <w:r w:rsidR="00A65DDE" w:rsidRPr="00A65DDE">
        <w:rPr>
          <w:lang w:eastAsia="zh-CN"/>
        </w:rPr>
        <w:tab/>
        <w:t>CAICT</w:t>
      </w:r>
    </w:p>
    <w:tbl>
      <w:tblPr>
        <w:tblStyle w:val="TableGrid"/>
        <w:tblW w:w="0" w:type="auto"/>
        <w:tblLook w:val="04A0" w:firstRow="1" w:lastRow="0" w:firstColumn="1" w:lastColumn="0" w:noHBand="0" w:noVBand="1"/>
      </w:tblPr>
      <w:tblGrid>
        <w:gridCol w:w="9629"/>
      </w:tblGrid>
      <w:tr w:rsidR="00EB7A65" w14:paraId="2C55806B" w14:textId="77777777" w:rsidTr="00EB7A65">
        <w:tc>
          <w:tcPr>
            <w:tcW w:w="9629" w:type="dxa"/>
          </w:tcPr>
          <w:p w14:paraId="7440292B" w14:textId="0FB16FC1" w:rsidR="004E15B0" w:rsidRDefault="004E15B0" w:rsidP="004E15B0">
            <w:pPr>
              <w:rPr>
                <w:b/>
                <w:i/>
              </w:rPr>
            </w:pPr>
            <w:r>
              <w:rPr>
                <w:b/>
                <w:i/>
              </w:rPr>
              <w:t>Observation 1: It is necessary to decide the reference PUSCH which is used to decide the TB size in the repeated PUSCH.</w:t>
            </w:r>
          </w:p>
          <w:p w14:paraId="7DD34045" w14:textId="47D1EB87" w:rsidR="00EB7A65" w:rsidRPr="00866628" w:rsidRDefault="004E15B0" w:rsidP="00866628">
            <w:pPr>
              <w:spacing w:afterLines="50" w:after="120"/>
              <w:rPr>
                <w:b/>
                <w:i/>
              </w:rPr>
            </w:pPr>
            <w:r>
              <w:rPr>
                <w:b/>
                <w:i/>
              </w:rPr>
              <w:t xml:space="preserve">Proposal 1: The PUSCH which corresponds to the minimum value of </w:t>
            </w:r>
            <w:r>
              <w:rPr>
                <w:rFonts w:eastAsiaTheme="minorEastAsia"/>
                <w:i/>
                <w:kern w:val="2"/>
                <w:position w:val="-10"/>
                <w:lang w:val="x-none" w:eastAsia="ko-KR"/>
              </w:rPr>
              <w:object w:dxaOrig="570" w:dyaOrig="375" w14:anchorId="149CC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9pt" o:ole="">
                  <v:imagedata r:id="rId23" o:title=""/>
                </v:shape>
                <o:OLEObject Type="Embed" ProgID="Equation.3" ShapeID="_x0000_i1025" DrawAspect="Content" ObjectID="_1612622916" r:id="rId24"/>
              </w:object>
            </w:r>
            <w:r>
              <w:rPr>
                <w:b/>
                <w:i/>
                <w:lang w:val="x-none"/>
              </w:rPr>
              <w:t xml:space="preserve"> </w:t>
            </w:r>
            <w:r>
              <w:rPr>
                <w:b/>
                <w:i/>
              </w:rPr>
              <w:t>is used as the reference PUSCH to decide the TB size in the PUSCH repetitions.</w:t>
            </w:r>
          </w:p>
        </w:tc>
      </w:tr>
    </w:tbl>
    <w:p w14:paraId="1CD3F2A3" w14:textId="3EC269F1" w:rsidR="00EB7A65" w:rsidRDefault="00EB7A65" w:rsidP="00EB7A65">
      <w:pPr>
        <w:rPr>
          <w:lang w:eastAsia="zh-CN"/>
        </w:rPr>
      </w:pPr>
    </w:p>
    <w:p w14:paraId="43671E30" w14:textId="65FDF6E5" w:rsidR="006E79B7" w:rsidRDefault="006E79B7" w:rsidP="00EB7A65">
      <w:pPr>
        <w:rPr>
          <w:lang w:eastAsia="zh-CN"/>
        </w:rPr>
      </w:pPr>
    </w:p>
    <w:p w14:paraId="1AF26E6C" w14:textId="22BE2229" w:rsidR="006E79B7" w:rsidRPr="001E4BBD" w:rsidRDefault="006E79B7" w:rsidP="006E79B7">
      <w:pPr>
        <w:pStyle w:val="Heading2"/>
        <w:rPr>
          <w:lang w:eastAsia="zh-CN"/>
        </w:rPr>
      </w:pPr>
      <w:r w:rsidRPr="00077102">
        <w:rPr>
          <w:lang w:eastAsia="zh-CN"/>
        </w:rPr>
        <w:t>[</w:t>
      </w:r>
      <w:r w:rsidR="007461C6">
        <w:rPr>
          <w:lang w:eastAsia="zh-CN"/>
        </w:rPr>
        <w:t>25</w:t>
      </w:r>
      <w:r w:rsidRPr="00077102">
        <w:rPr>
          <w:lang w:eastAsia="zh-CN"/>
        </w:rPr>
        <w:t>]</w:t>
      </w:r>
      <w:r w:rsidRPr="00077102">
        <w:rPr>
          <w:lang w:eastAsia="zh-CN"/>
        </w:rPr>
        <w:tab/>
      </w:r>
      <w:r w:rsidR="007461C6" w:rsidRPr="007461C6">
        <w:rPr>
          <w:lang w:eastAsia="zh-CN"/>
        </w:rPr>
        <w:t>R1-1903006</w:t>
      </w:r>
      <w:r w:rsidR="007461C6" w:rsidRPr="007461C6">
        <w:rPr>
          <w:lang w:eastAsia="zh-CN"/>
        </w:rPr>
        <w:tab/>
        <w:t>PUSCH enhancements for eURLLC</w:t>
      </w:r>
      <w:r w:rsidR="007461C6" w:rsidRPr="007461C6">
        <w:rPr>
          <w:lang w:eastAsia="zh-CN"/>
        </w:rPr>
        <w:tab/>
        <w:t>Qualcomm Incorporated</w:t>
      </w:r>
    </w:p>
    <w:tbl>
      <w:tblPr>
        <w:tblStyle w:val="TableGrid"/>
        <w:tblW w:w="0" w:type="auto"/>
        <w:tblLook w:val="04A0" w:firstRow="1" w:lastRow="0" w:firstColumn="1" w:lastColumn="0" w:noHBand="0" w:noVBand="1"/>
      </w:tblPr>
      <w:tblGrid>
        <w:gridCol w:w="9629"/>
      </w:tblGrid>
      <w:tr w:rsidR="006E79B7" w:rsidRPr="001E4BBD" w14:paraId="210A236C" w14:textId="77777777" w:rsidTr="002E2ECB">
        <w:tc>
          <w:tcPr>
            <w:tcW w:w="9629" w:type="dxa"/>
          </w:tcPr>
          <w:p w14:paraId="4B78A400" w14:textId="77777777" w:rsidR="007461C6" w:rsidRPr="007E1929" w:rsidRDefault="007461C6" w:rsidP="007461C6">
            <w:pPr>
              <w:jc w:val="both"/>
              <w:rPr>
                <w:b/>
                <w:szCs w:val="24"/>
              </w:rPr>
            </w:pPr>
            <w:r w:rsidRPr="007E1929">
              <w:rPr>
                <w:b/>
                <w:szCs w:val="24"/>
              </w:rPr>
              <w:t xml:space="preserve">Observation 1: Option 3, i.e., </w:t>
            </w:r>
            <w:r>
              <w:rPr>
                <w:b/>
                <w:szCs w:val="24"/>
              </w:rPr>
              <w:t xml:space="preserve">assuming </w:t>
            </w:r>
            <w:r w:rsidRPr="007E1929">
              <w:rPr>
                <w:rFonts w:asciiTheme="majorBidi" w:hAnsiTheme="majorBidi" w:cstheme="majorBidi"/>
                <w:b/>
                <w:bCs/>
                <w:szCs w:val="24"/>
              </w:rPr>
              <w:t>UL grants scheduling N PUSCH repetitions on consecutive available slots, increases control overhead.</w:t>
            </w:r>
          </w:p>
          <w:p w14:paraId="6E386D3D" w14:textId="77777777" w:rsidR="007461C6" w:rsidRDefault="007461C6" w:rsidP="007461C6">
            <w:pPr>
              <w:jc w:val="both"/>
              <w:rPr>
                <w:rFonts w:asciiTheme="majorBidi" w:hAnsiTheme="majorBidi" w:cstheme="majorBidi"/>
                <w:b/>
                <w:bCs/>
                <w:szCs w:val="24"/>
              </w:rPr>
            </w:pPr>
            <w:r w:rsidRPr="00362A96">
              <w:rPr>
                <w:b/>
                <w:szCs w:val="24"/>
              </w:rPr>
              <w:t xml:space="preserve">Proposal 1: For dynamic PUSCH enhancement, adopt Option 2 for Rel. 16 eURLLC, i.e., </w:t>
            </w:r>
            <w:r w:rsidRPr="00362A96">
              <w:rPr>
                <w:rFonts w:asciiTheme="majorBidi" w:hAnsiTheme="majorBidi" w:cstheme="majorBidi"/>
                <w:b/>
                <w:bCs/>
                <w:szCs w:val="24"/>
              </w:rPr>
              <w:t>one UL grant schedules two or more PUSCH repetitions in consecutive available slots, with one repetition in each slot with possibly different starting symbols and/or durations</w:t>
            </w:r>
            <w:r>
              <w:rPr>
                <w:rFonts w:asciiTheme="majorBidi" w:hAnsiTheme="majorBidi" w:cstheme="majorBidi"/>
                <w:b/>
                <w:bCs/>
                <w:szCs w:val="24"/>
              </w:rPr>
              <w:t>.</w:t>
            </w:r>
          </w:p>
          <w:p w14:paraId="05C3A3D1" w14:textId="77777777" w:rsidR="007461C6" w:rsidRDefault="007461C6" w:rsidP="007461C6">
            <w:pPr>
              <w:jc w:val="both"/>
              <w:rPr>
                <w:rFonts w:asciiTheme="majorBidi" w:hAnsiTheme="majorBidi" w:cstheme="majorBidi"/>
                <w:b/>
                <w:bCs/>
                <w:szCs w:val="24"/>
              </w:rPr>
            </w:pPr>
            <w:r w:rsidRPr="00362A96">
              <w:rPr>
                <w:b/>
                <w:szCs w:val="24"/>
              </w:rPr>
              <w:t xml:space="preserve">Proposal </w:t>
            </w:r>
            <w:r>
              <w:rPr>
                <w:b/>
                <w:szCs w:val="24"/>
              </w:rPr>
              <w:t>2</w:t>
            </w:r>
            <w:r w:rsidRPr="00362A96">
              <w:rPr>
                <w:b/>
                <w:szCs w:val="24"/>
              </w:rPr>
              <w:t xml:space="preserve">: For dynamic PUSCH enhancement, adopt </w:t>
            </w:r>
            <w:r>
              <w:rPr>
                <w:b/>
                <w:szCs w:val="24"/>
              </w:rPr>
              <w:t>SLIV equation so that from SLIV, UE will be indicated the starting symbol S and the absolute length L</w:t>
            </w:r>
            <w:r w:rsidRPr="00362A96">
              <w:rPr>
                <w:rFonts w:asciiTheme="majorBidi" w:hAnsiTheme="majorBidi" w:cstheme="majorBidi"/>
                <w:b/>
                <w:bCs/>
                <w:szCs w:val="24"/>
              </w:rPr>
              <w:t>.</w:t>
            </w:r>
          </w:p>
          <w:p w14:paraId="3D7036B5" w14:textId="77777777" w:rsidR="007461C6" w:rsidRPr="0055018E" w:rsidRDefault="007461C6" w:rsidP="007461C6">
            <w:pPr>
              <w:jc w:val="both"/>
              <w:rPr>
                <w:rFonts w:asciiTheme="majorBidi" w:hAnsiTheme="majorBidi" w:cstheme="majorBidi"/>
                <w:b/>
                <w:bCs/>
                <w:szCs w:val="24"/>
              </w:rPr>
            </w:pPr>
            <w:r>
              <w:rPr>
                <w:b/>
                <w:szCs w:val="24"/>
              </w:rPr>
              <w:t>Observation 1</w:t>
            </w:r>
            <w:r w:rsidRPr="00362A96">
              <w:rPr>
                <w:b/>
                <w:szCs w:val="24"/>
              </w:rPr>
              <w:t xml:space="preserve">: </w:t>
            </w:r>
            <w:r>
              <w:rPr>
                <w:b/>
                <w:szCs w:val="24"/>
              </w:rPr>
              <w:t>Dynamic SFI transmitted by GC-PDCCH may not be reliable enough for URLLC service types with a high reliability requirement, e.g. 99.9999%</w:t>
            </w:r>
            <w:r w:rsidRPr="00362A96">
              <w:rPr>
                <w:rFonts w:asciiTheme="majorBidi" w:hAnsiTheme="majorBidi" w:cstheme="majorBidi"/>
                <w:b/>
                <w:bCs/>
                <w:szCs w:val="24"/>
              </w:rPr>
              <w:t>.</w:t>
            </w:r>
          </w:p>
          <w:p w14:paraId="756439CB" w14:textId="401022C3" w:rsidR="006E79B7" w:rsidRPr="00FC7942" w:rsidRDefault="007461C6" w:rsidP="007461C6">
            <w:pPr>
              <w:autoSpaceDE w:val="0"/>
              <w:autoSpaceDN w:val="0"/>
              <w:adjustRightInd w:val="0"/>
              <w:snapToGrid w:val="0"/>
              <w:spacing w:after="120"/>
              <w:jc w:val="center"/>
              <w:rPr>
                <w:i/>
              </w:rPr>
            </w:pPr>
            <w:r w:rsidRPr="001E65C2">
              <w:rPr>
                <w:b/>
                <w:noProof/>
                <w:sz w:val="24"/>
                <w:szCs w:val="24"/>
              </w:rPr>
              <w:drawing>
                <wp:inline distT="0" distB="0" distL="0" distR="0" wp14:anchorId="6145A778" wp14:editId="4641C24B">
                  <wp:extent cx="2796410" cy="181249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5773" t="2418" r="7895" b="2378"/>
                          <a:stretch/>
                        </pic:blipFill>
                        <pic:spPr bwMode="auto">
                          <a:xfrm>
                            <a:off x="0" y="0"/>
                            <a:ext cx="2810055" cy="1821337"/>
                          </a:xfrm>
                          <a:prstGeom prst="rect">
                            <a:avLst/>
                          </a:prstGeom>
                          <a:noFill/>
                          <a:ln>
                            <a:noFill/>
                          </a:ln>
                          <a:extLst>
                            <a:ext uri="{53640926-AAD7-44D8-BBD7-CCE9431645EC}">
                              <a14:shadowObscured xmlns:a14="http://schemas.microsoft.com/office/drawing/2010/main"/>
                            </a:ext>
                          </a:extLst>
                        </pic:spPr>
                      </pic:pic>
                    </a:graphicData>
                  </a:graphic>
                </wp:inline>
              </w:drawing>
            </w:r>
            <w:r w:rsidRPr="009E6F19">
              <w:rPr>
                <w:b/>
                <w:noProof/>
                <w:sz w:val="24"/>
                <w:szCs w:val="24"/>
              </w:rPr>
              <w:drawing>
                <wp:inline distT="0" distB="0" distL="0" distR="0" wp14:anchorId="3B7FFBD5" wp14:editId="2DDEB9CF">
                  <wp:extent cx="2786653" cy="18051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5791" t="2687" r="7942" b="2235"/>
                          <a:stretch/>
                        </pic:blipFill>
                        <pic:spPr bwMode="auto">
                          <a:xfrm>
                            <a:off x="0" y="0"/>
                            <a:ext cx="2804844" cy="1816912"/>
                          </a:xfrm>
                          <a:prstGeom prst="rect">
                            <a:avLst/>
                          </a:prstGeom>
                          <a:noFill/>
                          <a:ln>
                            <a:noFill/>
                          </a:ln>
                          <a:extLst>
                            <a:ext uri="{53640926-AAD7-44D8-BBD7-CCE9431645EC}">
                              <a14:shadowObscured xmlns:a14="http://schemas.microsoft.com/office/drawing/2010/main"/>
                            </a:ext>
                          </a:extLst>
                        </pic:spPr>
                      </pic:pic>
                    </a:graphicData>
                  </a:graphic>
                </wp:inline>
              </w:drawing>
            </w:r>
            <w:r>
              <w:rPr>
                <w:i/>
              </w:rPr>
              <w:br/>
            </w:r>
            <w:r>
              <w:rPr>
                <w:b/>
                <w:szCs w:val="24"/>
              </w:rPr>
              <w:t>TDL-C channel with 300 ns delay spread</w:t>
            </w:r>
          </w:p>
        </w:tc>
      </w:tr>
    </w:tbl>
    <w:p w14:paraId="1CFDB7AF" w14:textId="77777777" w:rsidR="006E79B7" w:rsidRPr="001E4BBD" w:rsidRDefault="006E79B7" w:rsidP="006E79B7">
      <w:pPr>
        <w:rPr>
          <w:lang w:eastAsia="zh-CN"/>
        </w:rPr>
      </w:pPr>
    </w:p>
    <w:p w14:paraId="4C7C790F" w14:textId="77777777" w:rsidR="006E79B7" w:rsidRPr="001E4BBD" w:rsidRDefault="006E79B7" w:rsidP="006E79B7">
      <w:pPr>
        <w:rPr>
          <w:lang w:eastAsia="zh-CN"/>
        </w:rPr>
      </w:pPr>
    </w:p>
    <w:p w14:paraId="5AF598C4" w14:textId="77777777" w:rsidR="006E79B7" w:rsidRPr="00EB7A65" w:rsidRDefault="006E79B7" w:rsidP="00EB7A65">
      <w:pPr>
        <w:rPr>
          <w:lang w:eastAsia="zh-CN"/>
        </w:rPr>
      </w:pPr>
    </w:p>
    <w:sectPr w:rsidR="006E79B7" w:rsidRPr="00EB7A65" w:rsidSect="006605B9">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622AA" w14:textId="77777777" w:rsidR="00856A9E" w:rsidRDefault="00856A9E">
      <w:r>
        <w:separator/>
      </w:r>
    </w:p>
  </w:endnote>
  <w:endnote w:type="continuationSeparator" w:id="0">
    <w:p w14:paraId="74D9DFA4" w14:textId="77777777" w:rsidR="00856A9E" w:rsidRDefault="00856A9E">
      <w:r>
        <w:continuationSeparator/>
      </w:r>
    </w:p>
  </w:endnote>
  <w:endnote w:type="continuationNotice" w:id="1">
    <w:p w14:paraId="04AC541A" w14:textId="77777777" w:rsidR="00856A9E" w:rsidRDefault="00856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4C09E" w14:textId="77777777" w:rsidR="00856A9E" w:rsidRDefault="00856A9E">
      <w:r>
        <w:separator/>
      </w:r>
    </w:p>
  </w:footnote>
  <w:footnote w:type="continuationSeparator" w:id="0">
    <w:p w14:paraId="032333CB" w14:textId="77777777" w:rsidR="00856A9E" w:rsidRDefault="00856A9E">
      <w:r>
        <w:continuationSeparator/>
      </w:r>
    </w:p>
  </w:footnote>
  <w:footnote w:type="continuationNotice" w:id="1">
    <w:p w14:paraId="5E67A41E" w14:textId="77777777" w:rsidR="00856A9E" w:rsidRDefault="00856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25F7D" w:rsidRDefault="00F25F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6D8D"/>
    <w:multiLevelType w:val="hybridMultilevel"/>
    <w:tmpl w:val="8FC01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8C57A4"/>
    <w:multiLevelType w:val="hybridMultilevel"/>
    <w:tmpl w:val="FF84121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96322DB"/>
    <w:multiLevelType w:val="hybridMultilevel"/>
    <w:tmpl w:val="B8841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F2D"/>
    <w:multiLevelType w:val="hybridMultilevel"/>
    <w:tmpl w:val="CE205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443AF2"/>
    <w:multiLevelType w:val="hybridMultilevel"/>
    <w:tmpl w:val="455A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663CCF"/>
    <w:multiLevelType w:val="hybridMultilevel"/>
    <w:tmpl w:val="0652E294"/>
    <w:lvl w:ilvl="0" w:tplc="B312338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422F59"/>
    <w:multiLevelType w:val="hybridMultilevel"/>
    <w:tmpl w:val="4730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16A56"/>
    <w:multiLevelType w:val="hybridMultilevel"/>
    <w:tmpl w:val="580C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2D29FD"/>
    <w:multiLevelType w:val="hybridMultilevel"/>
    <w:tmpl w:val="F4F6492E"/>
    <w:lvl w:ilvl="0" w:tplc="04090001">
      <w:start w:val="1"/>
      <w:numFmt w:val="bullet"/>
      <w:lvlText w:val=""/>
      <w:lvlJc w:val="left"/>
      <w:pPr>
        <w:ind w:left="529" w:hanging="420"/>
      </w:pPr>
      <w:rPr>
        <w:rFonts w:ascii="Symbol" w:hAnsi="Symbol" w:hint="default"/>
      </w:rPr>
    </w:lvl>
    <w:lvl w:ilvl="1" w:tplc="04090003">
      <w:start w:val="1"/>
      <w:numFmt w:val="bullet"/>
      <w:lvlText w:val=""/>
      <w:lvlJc w:val="left"/>
      <w:pPr>
        <w:ind w:left="1309" w:hanging="400"/>
      </w:pPr>
      <w:rPr>
        <w:rFonts w:ascii="Wingdings" w:hAnsi="Wingdings" w:hint="default"/>
      </w:rPr>
    </w:lvl>
    <w:lvl w:ilvl="2" w:tplc="04090005">
      <w:start w:val="1"/>
      <w:numFmt w:val="bullet"/>
      <w:lvlText w:val=""/>
      <w:lvlJc w:val="left"/>
      <w:pPr>
        <w:ind w:left="1709" w:hanging="400"/>
      </w:pPr>
      <w:rPr>
        <w:rFonts w:ascii="Wingdings" w:hAnsi="Wingdings" w:hint="default"/>
      </w:rPr>
    </w:lvl>
    <w:lvl w:ilvl="3" w:tplc="04090001">
      <w:start w:val="1"/>
      <w:numFmt w:val="bullet"/>
      <w:lvlText w:val=""/>
      <w:lvlJc w:val="left"/>
      <w:pPr>
        <w:ind w:left="2109" w:hanging="400"/>
      </w:pPr>
      <w:rPr>
        <w:rFonts w:ascii="Wingdings" w:hAnsi="Wingdings" w:hint="default"/>
      </w:rPr>
    </w:lvl>
    <w:lvl w:ilvl="4" w:tplc="04090003">
      <w:start w:val="1"/>
      <w:numFmt w:val="bullet"/>
      <w:lvlText w:val=""/>
      <w:lvlJc w:val="left"/>
      <w:pPr>
        <w:ind w:left="2509" w:hanging="400"/>
      </w:pPr>
      <w:rPr>
        <w:rFonts w:ascii="Wingdings" w:hAnsi="Wingdings" w:hint="default"/>
      </w:rPr>
    </w:lvl>
    <w:lvl w:ilvl="5" w:tplc="04090005">
      <w:start w:val="1"/>
      <w:numFmt w:val="bullet"/>
      <w:lvlText w:val=""/>
      <w:lvlJc w:val="left"/>
      <w:pPr>
        <w:ind w:left="2909" w:hanging="400"/>
      </w:pPr>
      <w:rPr>
        <w:rFonts w:ascii="Wingdings" w:hAnsi="Wingdings" w:hint="default"/>
      </w:rPr>
    </w:lvl>
    <w:lvl w:ilvl="6" w:tplc="04090001">
      <w:start w:val="1"/>
      <w:numFmt w:val="bullet"/>
      <w:lvlText w:val=""/>
      <w:lvlJc w:val="left"/>
      <w:pPr>
        <w:ind w:left="3309" w:hanging="400"/>
      </w:pPr>
      <w:rPr>
        <w:rFonts w:ascii="Wingdings" w:hAnsi="Wingdings" w:hint="default"/>
      </w:rPr>
    </w:lvl>
    <w:lvl w:ilvl="7" w:tplc="04090003">
      <w:start w:val="1"/>
      <w:numFmt w:val="bullet"/>
      <w:lvlText w:val=""/>
      <w:lvlJc w:val="left"/>
      <w:pPr>
        <w:ind w:left="3709" w:hanging="400"/>
      </w:pPr>
      <w:rPr>
        <w:rFonts w:ascii="Wingdings" w:hAnsi="Wingdings" w:hint="default"/>
      </w:rPr>
    </w:lvl>
    <w:lvl w:ilvl="8" w:tplc="04090005">
      <w:start w:val="1"/>
      <w:numFmt w:val="bullet"/>
      <w:lvlText w:val=""/>
      <w:lvlJc w:val="left"/>
      <w:pPr>
        <w:ind w:left="4109" w:hanging="400"/>
      </w:pPr>
      <w:rPr>
        <w:rFonts w:ascii="Wingdings" w:hAnsi="Wingdings" w:hint="default"/>
      </w:rPr>
    </w:lvl>
  </w:abstractNum>
  <w:abstractNum w:abstractNumId="22" w15:restartNumberingAfterBreak="0">
    <w:nsid w:val="533673C4"/>
    <w:multiLevelType w:val="singleLevel"/>
    <w:tmpl w:val="533673C4"/>
    <w:lvl w:ilvl="0">
      <w:start w:val="1"/>
      <w:numFmt w:val="bullet"/>
      <w:lvlText w:val="•"/>
      <w:lvlJc w:val="left"/>
      <w:pPr>
        <w:ind w:left="420" w:hanging="420"/>
      </w:pPr>
      <w:rPr>
        <w:rFonts w:ascii="Arial" w:hAnsi="Arial" w:cs="Arial" w:hint="default"/>
      </w:rPr>
    </w:lvl>
  </w:abstractNum>
  <w:abstractNum w:abstractNumId="23" w15:restartNumberingAfterBreak="0">
    <w:nsid w:val="5514166F"/>
    <w:multiLevelType w:val="hybridMultilevel"/>
    <w:tmpl w:val="34089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E4BB2"/>
    <w:multiLevelType w:val="hybridMultilevel"/>
    <w:tmpl w:val="842C1D8C"/>
    <w:lvl w:ilvl="0" w:tplc="04090001">
      <w:start w:val="1"/>
      <w:numFmt w:val="bullet"/>
      <w:lvlText w:val=""/>
      <w:lvlJc w:val="left"/>
      <w:pPr>
        <w:ind w:left="529" w:hanging="420"/>
      </w:pPr>
      <w:rPr>
        <w:rFonts w:ascii="Symbol" w:hAnsi="Symbol" w:hint="default"/>
      </w:rPr>
    </w:lvl>
    <w:lvl w:ilvl="1" w:tplc="04090003">
      <w:start w:val="1"/>
      <w:numFmt w:val="bullet"/>
      <w:lvlText w:val=""/>
      <w:lvlJc w:val="left"/>
      <w:pPr>
        <w:ind w:left="1309" w:hanging="400"/>
      </w:pPr>
      <w:rPr>
        <w:rFonts w:ascii="Wingdings" w:hAnsi="Wingdings" w:hint="default"/>
      </w:rPr>
    </w:lvl>
    <w:lvl w:ilvl="2" w:tplc="04090005">
      <w:start w:val="1"/>
      <w:numFmt w:val="bullet"/>
      <w:lvlText w:val=""/>
      <w:lvlJc w:val="left"/>
      <w:pPr>
        <w:ind w:left="1709" w:hanging="400"/>
      </w:pPr>
      <w:rPr>
        <w:rFonts w:ascii="Wingdings" w:hAnsi="Wingdings" w:hint="default"/>
      </w:rPr>
    </w:lvl>
    <w:lvl w:ilvl="3" w:tplc="04090001">
      <w:start w:val="1"/>
      <w:numFmt w:val="bullet"/>
      <w:lvlText w:val=""/>
      <w:lvlJc w:val="left"/>
      <w:pPr>
        <w:ind w:left="2109" w:hanging="400"/>
      </w:pPr>
      <w:rPr>
        <w:rFonts w:ascii="Wingdings" w:hAnsi="Wingdings" w:hint="default"/>
      </w:rPr>
    </w:lvl>
    <w:lvl w:ilvl="4" w:tplc="04090003">
      <w:start w:val="1"/>
      <w:numFmt w:val="bullet"/>
      <w:lvlText w:val=""/>
      <w:lvlJc w:val="left"/>
      <w:pPr>
        <w:ind w:left="2509" w:hanging="400"/>
      </w:pPr>
      <w:rPr>
        <w:rFonts w:ascii="Wingdings" w:hAnsi="Wingdings" w:hint="default"/>
      </w:rPr>
    </w:lvl>
    <w:lvl w:ilvl="5" w:tplc="04090005">
      <w:start w:val="1"/>
      <w:numFmt w:val="bullet"/>
      <w:lvlText w:val=""/>
      <w:lvlJc w:val="left"/>
      <w:pPr>
        <w:ind w:left="2909" w:hanging="400"/>
      </w:pPr>
      <w:rPr>
        <w:rFonts w:ascii="Wingdings" w:hAnsi="Wingdings" w:hint="default"/>
      </w:rPr>
    </w:lvl>
    <w:lvl w:ilvl="6" w:tplc="04090001">
      <w:start w:val="1"/>
      <w:numFmt w:val="bullet"/>
      <w:lvlText w:val=""/>
      <w:lvlJc w:val="left"/>
      <w:pPr>
        <w:ind w:left="3309" w:hanging="400"/>
      </w:pPr>
      <w:rPr>
        <w:rFonts w:ascii="Wingdings" w:hAnsi="Wingdings" w:hint="default"/>
      </w:rPr>
    </w:lvl>
    <w:lvl w:ilvl="7" w:tplc="04090003">
      <w:start w:val="1"/>
      <w:numFmt w:val="bullet"/>
      <w:lvlText w:val=""/>
      <w:lvlJc w:val="left"/>
      <w:pPr>
        <w:ind w:left="3709" w:hanging="400"/>
      </w:pPr>
      <w:rPr>
        <w:rFonts w:ascii="Wingdings" w:hAnsi="Wingdings" w:hint="default"/>
      </w:rPr>
    </w:lvl>
    <w:lvl w:ilvl="8" w:tplc="04090005">
      <w:start w:val="1"/>
      <w:numFmt w:val="bullet"/>
      <w:lvlText w:val=""/>
      <w:lvlJc w:val="left"/>
      <w:pPr>
        <w:ind w:left="4109" w:hanging="400"/>
      </w:pPr>
      <w:rPr>
        <w:rFonts w:ascii="Wingdings" w:hAnsi="Wingdings" w:hint="default"/>
      </w:rPr>
    </w:lvl>
  </w:abstractNum>
  <w:abstractNum w:abstractNumId="25" w15:restartNumberingAfterBreak="0">
    <w:nsid w:val="5B440A44"/>
    <w:multiLevelType w:val="hybridMultilevel"/>
    <w:tmpl w:val="EA288384"/>
    <w:lvl w:ilvl="0" w:tplc="F640AA72">
      <w:start w:val="1"/>
      <w:numFmt w:val="bullet"/>
      <w:lvlText w:val="•"/>
      <w:lvlJc w:val="left"/>
      <w:pPr>
        <w:tabs>
          <w:tab w:val="num" w:pos="720"/>
        </w:tabs>
        <w:ind w:left="720" w:hanging="360"/>
      </w:pPr>
      <w:rPr>
        <w:rFonts w:ascii="Arial" w:hAnsi="Arial" w:hint="default"/>
      </w:rPr>
    </w:lvl>
    <w:lvl w:ilvl="1" w:tplc="52420692">
      <w:start w:val="1"/>
      <w:numFmt w:val="bullet"/>
      <w:lvlText w:val="•"/>
      <w:lvlJc w:val="left"/>
      <w:pPr>
        <w:tabs>
          <w:tab w:val="num" w:pos="1440"/>
        </w:tabs>
        <w:ind w:left="1440" w:hanging="360"/>
      </w:pPr>
      <w:rPr>
        <w:rFonts w:ascii="Arial" w:hAnsi="Arial" w:hint="default"/>
      </w:rPr>
    </w:lvl>
    <w:lvl w:ilvl="2" w:tplc="82D461AC" w:tentative="1">
      <w:start w:val="1"/>
      <w:numFmt w:val="bullet"/>
      <w:lvlText w:val="•"/>
      <w:lvlJc w:val="left"/>
      <w:pPr>
        <w:tabs>
          <w:tab w:val="num" w:pos="2160"/>
        </w:tabs>
        <w:ind w:left="2160" w:hanging="360"/>
      </w:pPr>
      <w:rPr>
        <w:rFonts w:ascii="Arial" w:hAnsi="Arial" w:hint="default"/>
      </w:rPr>
    </w:lvl>
    <w:lvl w:ilvl="3" w:tplc="7EBECEEE" w:tentative="1">
      <w:start w:val="1"/>
      <w:numFmt w:val="bullet"/>
      <w:lvlText w:val="•"/>
      <w:lvlJc w:val="left"/>
      <w:pPr>
        <w:tabs>
          <w:tab w:val="num" w:pos="2880"/>
        </w:tabs>
        <w:ind w:left="2880" w:hanging="360"/>
      </w:pPr>
      <w:rPr>
        <w:rFonts w:ascii="Arial" w:hAnsi="Arial" w:hint="default"/>
      </w:rPr>
    </w:lvl>
    <w:lvl w:ilvl="4" w:tplc="132A8BEA" w:tentative="1">
      <w:start w:val="1"/>
      <w:numFmt w:val="bullet"/>
      <w:lvlText w:val="•"/>
      <w:lvlJc w:val="left"/>
      <w:pPr>
        <w:tabs>
          <w:tab w:val="num" w:pos="3600"/>
        </w:tabs>
        <w:ind w:left="3600" w:hanging="360"/>
      </w:pPr>
      <w:rPr>
        <w:rFonts w:ascii="Arial" w:hAnsi="Arial" w:hint="default"/>
      </w:rPr>
    </w:lvl>
    <w:lvl w:ilvl="5" w:tplc="3688884A" w:tentative="1">
      <w:start w:val="1"/>
      <w:numFmt w:val="bullet"/>
      <w:lvlText w:val="•"/>
      <w:lvlJc w:val="left"/>
      <w:pPr>
        <w:tabs>
          <w:tab w:val="num" w:pos="4320"/>
        </w:tabs>
        <w:ind w:left="4320" w:hanging="360"/>
      </w:pPr>
      <w:rPr>
        <w:rFonts w:ascii="Arial" w:hAnsi="Arial" w:hint="default"/>
      </w:rPr>
    </w:lvl>
    <w:lvl w:ilvl="6" w:tplc="18F255E6" w:tentative="1">
      <w:start w:val="1"/>
      <w:numFmt w:val="bullet"/>
      <w:lvlText w:val="•"/>
      <w:lvlJc w:val="left"/>
      <w:pPr>
        <w:tabs>
          <w:tab w:val="num" w:pos="5040"/>
        </w:tabs>
        <w:ind w:left="5040" w:hanging="360"/>
      </w:pPr>
      <w:rPr>
        <w:rFonts w:ascii="Arial" w:hAnsi="Arial" w:hint="default"/>
      </w:rPr>
    </w:lvl>
    <w:lvl w:ilvl="7" w:tplc="E0C6C9BC" w:tentative="1">
      <w:start w:val="1"/>
      <w:numFmt w:val="bullet"/>
      <w:lvlText w:val="•"/>
      <w:lvlJc w:val="left"/>
      <w:pPr>
        <w:tabs>
          <w:tab w:val="num" w:pos="5760"/>
        </w:tabs>
        <w:ind w:left="5760" w:hanging="360"/>
      </w:pPr>
      <w:rPr>
        <w:rFonts w:ascii="Arial" w:hAnsi="Arial" w:hint="default"/>
      </w:rPr>
    </w:lvl>
    <w:lvl w:ilvl="8" w:tplc="ED847B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C314DD"/>
    <w:multiLevelType w:val="multilevel"/>
    <w:tmpl w:val="08FCF56A"/>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62BF5"/>
    <w:multiLevelType w:val="hybridMultilevel"/>
    <w:tmpl w:val="FE386A74"/>
    <w:lvl w:ilvl="0" w:tplc="04090001">
      <w:start w:val="1"/>
      <w:numFmt w:val="bullet"/>
      <w:lvlText w:val=""/>
      <w:lvlJc w:val="left"/>
      <w:pPr>
        <w:ind w:left="637" w:hanging="420"/>
      </w:pPr>
      <w:rPr>
        <w:rFonts w:ascii="Symbol" w:hAnsi="Symbol" w:hint="default"/>
      </w:rPr>
    </w:lvl>
    <w:lvl w:ilvl="1" w:tplc="04090003">
      <w:start w:val="1"/>
      <w:numFmt w:val="bullet"/>
      <w:lvlText w:val=""/>
      <w:lvlJc w:val="left"/>
      <w:pPr>
        <w:ind w:left="1417" w:hanging="400"/>
      </w:pPr>
      <w:rPr>
        <w:rFonts w:ascii="Wingdings" w:hAnsi="Wingdings" w:hint="default"/>
      </w:rPr>
    </w:lvl>
    <w:lvl w:ilvl="2" w:tplc="04090005">
      <w:start w:val="1"/>
      <w:numFmt w:val="bullet"/>
      <w:lvlText w:val=""/>
      <w:lvlJc w:val="left"/>
      <w:pPr>
        <w:ind w:left="1817" w:hanging="400"/>
      </w:pPr>
      <w:rPr>
        <w:rFonts w:ascii="Wingdings" w:hAnsi="Wingdings" w:hint="default"/>
      </w:rPr>
    </w:lvl>
    <w:lvl w:ilvl="3" w:tplc="04090001">
      <w:start w:val="1"/>
      <w:numFmt w:val="bullet"/>
      <w:lvlText w:val=""/>
      <w:lvlJc w:val="left"/>
      <w:pPr>
        <w:ind w:left="2217" w:hanging="400"/>
      </w:pPr>
      <w:rPr>
        <w:rFonts w:ascii="Wingdings" w:hAnsi="Wingdings" w:hint="default"/>
      </w:rPr>
    </w:lvl>
    <w:lvl w:ilvl="4" w:tplc="04090003">
      <w:start w:val="1"/>
      <w:numFmt w:val="bullet"/>
      <w:lvlText w:val=""/>
      <w:lvlJc w:val="left"/>
      <w:pPr>
        <w:ind w:left="2617" w:hanging="400"/>
      </w:pPr>
      <w:rPr>
        <w:rFonts w:ascii="Wingdings" w:hAnsi="Wingdings" w:hint="default"/>
      </w:rPr>
    </w:lvl>
    <w:lvl w:ilvl="5" w:tplc="04090005">
      <w:start w:val="1"/>
      <w:numFmt w:val="bullet"/>
      <w:lvlText w:val=""/>
      <w:lvlJc w:val="left"/>
      <w:pPr>
        <w:ind w:left="3017" w:hanging="400"/>
      </w:pPr>
      <w:rPr>
        <w:rFonts w:ascii="Wingdings" w:hAnsi="Wingdings" w:hint="default"/>
      </w:rPr>
    </w:lvl>
    <w:lvl w:ilvl="6" w:tplc="04090001">
      <w:start w:val="1"/>
      <w:numFmt w:val="bullet"/>
      <w:lvlText w:val=""/>
      <w:lvlJc w:val="left"/>
      <w:pPr>
        <w:ind w:left="3417" w:hanging="400"/>
      </w:pPr>
      <w:rPr>
        <w:rFonts w:ascii="Wingdings" w:hAnsi="Wingdings" w:hint="default"/>
      </w:rPr>
    </w:lvl>
    <w:lvl w:ilvl="7" w:tplc="04090003">
      <w:start w:val="1"/>
      <w:numFmt w:val="bullet"/>
      <w:lvlText w:val=""/>
      <w:lvlJc w:val="left"/>
      <w:pPr>
        <w:ind w:left="3817" w:hanging="400"/>
      </w:pPr>
      <w:rPr>
        <w:rFonts w:ascii="Wingdings" w:hAnsi="Wingdings" w:hint="default"/>
      </w:rPr>
    </w:lvl>
    <w:lvl w:ilvl="8" w:tplc="04090005">
      <w:start w:val="1"/>
      <w:numFmt w:val="bullet"/>
      <w:lvlText w:val=""/>
      <w:lvlJc w:val="left"/>
      <w:pPr>
        <w:ind w:left="4217" w:hanging="400"/>
      </w:pPr>
      <w:rPr>
        <w:rFonts w:ascii="Wingdings" w:hAnsi="Wingdings" w:hint="default"/>
      </w:rPr>
    </w:lvl>
  </w:abstractNum>
  <w:abstractNum w:abstractNumId="29"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BB4BC8"/>
    <w:multiLevelType w:val="hybridMultilevel"/>
    <w:tmpl w:val="E12E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27550"/>
    <w:multiLevelType w:val="multilevel"/>
    <w:tmpl w:val="7F5A34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5"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35"/>
  </w:num>
  <w:num w:numId="4">
    <w:abstractNumId w:val="2"/>
  </w:num>
  <w:num w:numId="5">
    <w:abstractNumId w:val="9"/>
  </w:num>
  <w:num w:numId="6">
    <w:abstractNumId w:val="4"/>
  </w:num>
  <w:num w:numId="7">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4"/>
  </w:num>
  <w:num w:numId="10">
    <w:abstractNumId w:val="15"/>
  </w:num>
  <w:num w:numId="11">
    <w:abstractNumId w:val="3"/>
  </w:num>
  <w:num w:numId="12">
    <w:abstractNumId w:val="32"/>
  </w:num>
  <w:num w:numId="13">
    <w:abstractNumId w:val="11"/>
  </w:num>
  <w:num w:numId="14">
    <w:abstractNumId w:val="20"/>
  </w:num>
  <w:num w:numId="15">
    <w:abstractNumId w:val="35"/>
  </w:num>
  <w:num w:numId="16">
    <w:abstractNumId w:val="23"/>
  </w:num>
  <w:num w:numId="17">
    <w:abstractNumId w:val="26"/>
  </w:num>
  <w:num w:numId="18">
    <w:abstractNumId w:val="30"/>
  </w:num>
  <w:num w:numId="19">
    <w:abstractNumId w:val="27"/>
  </w:num>
  <w:num w:numId="20">
    <w:abstractNumId w:val="18"/>
  </w:num>
  <w:num w:numId="21">
    <w:abstractNumId w:val="17"/>
  </w:num>
  <w:num w:numId="22">
    <w:abstractNumId w:val="14"/>
  </w:num>
  <w:num w:numId="23">
    <w:abstractNumId w:val="22"/>
  </w:num>
  <w:num w:numId="24">
    <w:abstractNumId w:val="0"/>
  </w:num>
  <w:num w:numId="25">
    <w:abstractNumId w:val="13"/>
  </w:num>
  <w:num w:numId="26">
    <w:abstractNumId w:val="29"/>
  </w:num>
  <w:num w:numId="27">
    <w:abstractNumId w:val="24"/>
  </w:num>
  <w:num w:numId="28">
    <w:abstractNumId w:val="21"/>
  </w:num>
  <w:num w:numId="29">
    <w:abstractNumId w:val="28"/>
  </w:num>
  <w:num w:numId="30">
    <w:abstractNumId w:val="8"/>
  </w:num>
  <w:num w:numId="31">
    <w:abstractNumId w:val="27"/>
  </w:num>
  <w:num w:numId="32">
    <w:abstractNumId w:val="16"/>
  </w:num>
  <w:num w:numId="33">
    <w:abstractNumId w:val="12"/>
  </w:num>
  <w:num w:numId="34">
    <w:abstractNumId w:val="10"/>
  </w:num>
  <w:num w:numId="35">
    <w:abstractNumId w:val="1"/>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19"/>
  </w:num>
  <w:num w:numId="58">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B5A"/>
    <w:rsid w:val="0000305B"/>
    <w:rsid w:val="00005198"/>
    <w:rsid w:val="0000636F"/>
    <w:rsid w:val="00007583"/>
    <w:rsid w:val="000075B5"/>
    <w:rsid w:val="00007CAD"/>
    <w:rsid w:val="00007F3E"/>
    <w:rsid w:val="00011D53"/>
    <w:rsid w:val="00014070"/>
    <w:rsid w:val="00015CB8"/>
    <w:rsid w:val="0001636E"/>
    <w:rsid w:val="00016CF4"/>
    <w:rsid w:val="000226B3"/>
    <w:rsid w:val="00022E4A"/>
    <w:rsid w:val="000234E7"/>
    <w:rsid w:val="0002477E"/>
    <w:rsid w:val="000334EF"/>
    <w:rsid w:val="00033BCE"/>
    <w:rsid w:val="00037383"/>
    <w:rsid w:val="00037D58"/>
    <w:rsid w:val="00041393"/>
    <w:rsid w:val="000442E3"/>
    <w:rsid w:val="000447CE"/>
    <w:rsid w:val="00044D90"/>
    <w:rsid w:val="000544B4"/>
    <w:rsid w:val="0005670B"/>
    <w:rsid w:val="00056B8C"/>
    <w:rsid w:val="00057476"/>
    <w:rsid w:val="000614D6"/>
    <w:rsid w:val="000654C0"/>
    <w:rsid w:val="000664E0"/>
    <w:rsid w:val="00066758"/>
    <w:rsid w:val="00066A4F"/>
    <w:rsid w:val="00070EEB"/>
    <w:rsid w:val="000742A2"/>
    <w:rsid w:val="00076DB8"/>
    <w:rsid w:val="00077102"/>
    <w:rsid w:val="00082736"/>
    <w:rsid w:val="000844C2"/>
    <w:rsid w:val="000846A0"/>
    <w:rsid w:val="00084BF8"/>
    <w:rsid w:val="00085E00"/>
    <w:rsid w:val="00087588"/>
    <w:rsid w:val="000907E7"/>
    <w:rsid w:val="00090A73"/>
    <w:rsid w:val="00096D36"/>
    <w:rsid w:val="0009779B"/>
    <w:rsid w:val="00097DC9"/>
    <w:rsid w:val="000A2674"/>
    <w:rsid w:val="000A4CD8"/>
    <w:rsid w:val="000A6394"/>
    <w:rsid w:val="000A7129"/>
    <w:rsid w:val="000A7A37"/>
    <w:rsid w:val="000B0DEE"/>
    <w:rsid w:val="000B2438"/>
    <w:rsid w:val="000B4146"/>
    <w:rsid w:val="000B4CE9"/>
    <w:rsid w:val="000B6779"/>
    <w:rsid w:val="000B7FED"/>
    <w:rsid w:val="000C038A"/>
    <w:rsid w:val="000C4BE3"/>
    <w:rsid w:val="000C6598"/>
    <w:rsid w:val="000C6619"/>
    <w:rsid w:val="000C6DBF"/>
    <w:rsid w:val="000C7360"/>
    <w:rsid w:val="000C78D5"/>
    <w:rsid w:val="000D09C5"/>
    <w:rsid w:val="000D2ADD"/>
    <w:rsid w:val="000D5F95"/>
    <w:rsid w:val="000D648D"/>
    <w:rsid w:val="000D6759"/>
    <w:rsid w:val="000E172C"/>
    <w:rsid w:val="000E35F7"/>
    <w:rsid w:val="000E4A1C"/>
    <w:rsid w:val="000F31F8"/>
    <w:rsid w:val="000F32D1"/>
    <w:rsid w:val="000F3735"/>
    <w:rsid w:val="000F3BE0"/>
    <w:rsid w:val="000F3FD2"/>
    <w:rsid w:val="000F4D57"/>
    <w:rsid w:val="000F57F0"/>
    <w:rsid w:val="000F68D4"/>
    <w:rsid w:val="00105FBA"/>
    <w:rsid w:val="0010655B"/>
    <w:rsid w:val="00110DE3"/>
    <w:rsid w:val="00113C24"/>
    <w:rsid w:val="00114B23"/>
    <w:rsid w:val="00116546"/>
    <w:rsid w:val="00120884"/>
    <w:rsid w:val="00120A3E"/>
    <w:rsid w:val="00121114"/>
    <w:rsid w:val="00121C31"/>
    <w:rsid w:val="00122675"/>
    <w:rsid w:val="001235B0"/>
    <w:rsid w:val="00124749"/>
    <w:rsid w:val="00126A4B"/>
    <w:rsid w:val="001311C8"/>
    <w:rsid w:val="00133C3C"/>
    <w:rsid w:val="00135464"/>
    <w:rsid w:val="00135740"/>
    <w:rsid w:val="001417C2"/>
    <w:rsid w:val="00141C25"/>
    <w:rsid w:val="001443ED"/>
    <w:rsid w:val="00145D43"/>
    <w:rsid w:val="00147CFA"/>
    <w:rsid w:val="00154C97"/>
    <w:rsid w:val="00155580"/>
    <w:rsid w:val="0015596D"/>
    <w:rsid w:val="0016047D"/>
    <w:rsid w:val="001641FA"/>
    <w:rsid w:val="00164CD8"/>
    <w:rsid w:val="001659DA"/>
    <w:rsid w:val="00165CDB"/>
    <w:rsid w:val="00166EC7"/>
    <w:rsid w:val="00166EC8"/>
    <w:rsid w:val="00167AFF"/>
    <w:rsid w:val="00171F3A"/>
    <w:rsid w:val="00172EDD"/>
    <w:rsid w:val="00174EA7"/>
    <w:rsid w:val="001752FB"/>
    <w:rsid w:val="00177837"/>
    <w:rsid w:val="00186302"/>
    <w:rsid w:val="00190197"/>
    <w:rsid w:val="00192C46"/>
    <w:rsid w:val="00192DEE"/>
    <w:rsid w:val="00193A7E"/>
    <w:rsid w:val="00195A0D"/>
    <w:rsid w:val="001967B0"/>
    <w:rsid w:val="001A08B3"/>
    <w:rsid w:val="001A1FC0"/>
    <w:rsid w:val="001A2E06"/>
    <w:rsid w:val="001A7AE3"/>
    <w:rsid w:val="001A7B60"/>
    <w:rsid w:val="001A7E35"/>
    <w:rsid w:val="001B013A"/>
    <w:rsid w:val="001B0297"/>
    <w:rsid w:val="001B52F0"/>
    <w:rsid w:val="001B73FE"/>
    <w:rsid w:val="001B7A65"/>
    <w:rsid w:val="001C0D07"/>
    <w:rsid w:val="001C340D"/>
    <w:rsid w:val="001C39A6"/>
    <w:rsid w:val="001C3A23"/>
    <w:rsid w:val="001C6964"/>
    <w:rsid w:val="001C7EB7"/>
    <w:rsid w:val="001D05E5"/>
    <w:rsid w:val="001D096C"/>
    <w:rsid w:val="001D0E5F"/>
    <w:rsid w:val="001D1CC5"/>
    <w:rsid w:val="001D5C60"/>
    <w:rsid w:val="001D6EC3"/>
    <w:rsid w:val="001E01FC"/>
    <w:rsid w:val="001E0DC1"/>
    <w:rsid w:val="001E24F6"/>
    <w:rsid w:val="001E41F3"/>
    <w:rsid w:val="001E4BBD"/>
    <w:rsid w:val="001E5B37"/>
    <w:rsid w:val="001E67B9"/>
    <w:rsid w:val="001E77FB"/>
    <w:rsid w:val="001E7FA1"/>
    <w:rsid w:val="001F25C9"/>
    <w:rsid w:val="001F27DD"/>
    <w:rsid w:val="001F2A60"/>
    <w:rsid w:val="001F78BD"/>
    <w:rsid w:val="001F7E76"/>
    <w:rsid w:val="0020396C"/>
    <w:rsid w:val="00205E3C"/>
    <w:rsid w:val="002077BA"/>
    <w:rsid w:val="002103C0"/>
    <w:rsid w:val="0021236D"/>
    <w:rsid w:val="002137F2"/>
    <w:rsid w:val="0021530B"/>
    <w:rsid w:val="002153F3"/>
    <w:rsid w:val="00220AEC"/>
    <w:rsid w:val="00220FB4"/>
    <w:rsid w:val="002212F3"/>
    <w:rsid w:val="002230B4"/>
    <w:rsid w:val="0022327E"/>
    <w:rsid w:val="002242B3"/>
    <w:rsid w:val="00224478"/>
    <w:rsid w:val="00227A59"/>
    <w:rsid w:val="00227AC6"/>
    <w:rsid w:val="002301BA"/>
    <w:rsid w:val="00231F36"/>
    <w:rsid w:val="00232AA6"/>
    <w:rsid w:val="002331B2"/>
    <w:rsid w:val="0023585C"/>
    <w:rsid w:val="00237616"/>
    <w:rsid w:val="00237C1D"/>
    <w:rsid w:val="00240BF3"/>
    <w:rsid w:val="0024121A"/>
    <w:rsid w:val="0024260B"/>
    <w:rsid w:val="00243280"/>
    <w:rsid w:val="00246A95"/>
    <w:rsid w:val="0025201F"/>
    <w:rsid w:val="00254067"/>
    <w:rsid w:val="00256EC4"/>
    <w:rsid w:val="0026004D"/>
    <w:rsid w:val="002640DD"/>
    <w:rsid w:val="00265049"/>
    <w:rsid w:val="00265309"/>
    <w:rsid w:val="002662F3"/>
    <w:rsid w:val="0027054C"/>
    <w:rsid w:val="002721CD"/>
    <w:rsid w:val="00272A90"/>
    <w:rsid w:val="00272B22"/>
    <w:rsid w:val="002732CC"/>
    <w:rsid w:val="00273CF1"/>
    <w:rsid w:val="00274006"/>
    <w:rsid w:val="00275166"/>
    <w:rsid w:val="00275D12"/>
    <w:rsid w:val="0028116D"/>
    <w:rsid w:val="00281234"/>
    <w:rsid w:val="00284FEB"/>
    <w:rsid w:val="002860C4"/>
    <w:rsid w:val="00286116"/>
    <w:rsid w:val="0029023F"/>
    <w:rsid w:val="0029127D"/>
    <w:rsid w:val="0029394F"/>
    <w:rsid w:val="00297670"/>
    <w:rsid w:val="002A002E"/>
    <w:rsid w:val="002A436D"/>
    <w:rsid w:val="002A54D0"/>
    <w:rsid w:val="002A560C"/>
    <w:rsid w:val="002A67A0"/>
    <w:rsid w:val="002A7F3F"/>
    <w:rsid w:val="002B40A4"/>
    <w:rsid w:val="002B542A"/>
    <w:rsid w:val="002B5741"/>
    <w:rsid w:val="002C00FE"/>
    <w:rsid w:val="002C4D81"/>
    <w:rsid w:val="002D54DC"/>
    <w:rsid w:val="002E12FA"/>
    <w:rsid w:val="002E2ECB"/>
    <w:rsid w:val="002E357F"/>
    <w:rsid w:val="002E5330"/>
    <w:rsid w:val="002E6097"/>
    <w:rsid w:val="002E7F1F"/>
    <w:rsid w:val="002F27C3"/>
    <w:rsid w:val="002F5F66"/>
    <w:rsid w:val="002F6035"/>
    <w:rsid w:val="002F6DBD"/>
    <w:rsid w:val="003018C7"/>
    <w:rsid w:val="00301913"/>
    <w:rsid w:val="00302A92"/>
    <w:rsid w:val="00305409"/>
    <w:rsid w:val="00305C6B"/>
    <w:rsid w:val="00310F09"/>
    <w:rsid w:val="0031276A"/>
    <w:rsid w:val="00313BD2"/>
    <w:rsid w:val="00313F2F"/>
    <w:rsid w:val="00314610"/>
    <w:rsid w:val="0031782A"/>
    <w:rsid w:val="00322B44"/>
    <w:rsid w:val="0032571C"/>
    <w:rsid w:val="00326B5B"/>
    <w:rsid w:val="00327555"/>
    <w:rsid w:val="00331032"/>
    <w:rsid w:val="00331ED6"/>
    <w:rsid w:val="003348A3"/>
    <w:rsid w:val="00334E00"/>
    <w:rsid w:val="003350FD"/>
    <w:rsid w:val="00336B0A"/>
    <w:rsid w:val="00336E0D"/>
    <w:rsid w:val="003402E9"/>
    <w:rsid w:val="00341D71"/>
    <w:rsid w:val="00343AD0"/>
    <w:rsid w:val="00343BFF"/>
    <w:rsid w:val="003450BD"/>
    <w:rsid w:val="00350134"/>
    <w:rsid w:val="00353F16"/>
    <w:rsid w:val="003548DB"/>
    <w:rsid w:val="00355FCF"/>
    <w:rsid w:val="00357F88"/>
    <w:rsid w:val="003609EF"/>
    <w:rsid w:val="0036231A"/>
    <w:rsid w:val="00364DDF"/>
    <w:rsid w:val="003666A4"/>
    <w:rsid w:val="00370154"/>
    <w:rsid w:val="003738CE"/>
    <w:rsid w:val="00374752"/>
    <w:rsid w:val="003755A3"/>
    <w:rsid w:val="00375822"/>
    <w:rsid w:val="00381A59"/>
    <w:rsid w:val="00386E82"/>
    <w:rsid w:val="003872C4"/>
    <w:rsid w:val="003919CE"/>
    <w:rsid w:val="00391B90"/>
    <w:rsid w:val="00394CF6"/>
    <w:rsid w:val="003953B7"/>
    <w:rsid w:val="00397B95"/>
    <w:rsid w:val="003A0B0E"/>
    <w:rsid w:val="003A0F9C"/>
    <w:rsid w:val="003A20F0"/>
    <w:rsid w:val="003A3853"/>
    <w:rsid w:val="003A44AA"/>
    <w:rsid w:val="003A5D4F"/>
    <w:rsid w:val="003A6F7B"/>
    <w:rsid w:val="003B07F3"/>
    <w:rsid w:val="003B3B37"/>
    <w:rsid w:val="003B4CA5"/>
    <w:rsid w:val="003C00F5"/>
    <w:rsid w:val="003C0576"/>
    <w:rsid w:val="003C3583"/>
    <w:rsid w:val="003C5B89"/>
    <w:rsid w:val="003D0E23"/>
    <w:rsid w:val="003D1556"/>
    <w:rsid w:val="003D308F"/>
    <w:rsid w:val="003D647D"/>
    <w:rsid w:val="003D7AAC"/>
    <w:rsid w:val="003E1A36"/>
    <w:rsid w:val="003E2C42"/>
    <w:rsid w:val="003E2EBE"/>
    <w:rsid w:val="003E2F23"/>
    <w:rsid w:val="003E53C6"/>
    <w:rsid w:val="003E57EB"/>
    <w:rsid w:val="003E66F2"/>
    <w:rsid w:val="003E7AAA"/>
    <w:rsid w:val="003F0856"/>
    <w:rsid w:val="003F3FE8"/>
    <w:rsid w:val="003F4EBD"/>
    <w:rsid w:val="003F53DB"/>
    <w:rsid w:val="003F76AE"/>
    <w:rsid w:val="004016B2"/>
    <w:rsid w:val="004017EB"/>
    <w:rsid w:val="00402056"/>
    <w:rsid w:val="00403E83"/>
    <w:rsid w:val="00404322"/>
    <w:rsid w:val="0040450E"/>
    <w:rsid w:val="004070FF"/>
    <w:rsid w:val="00410371"/>
    <w:rsid w:val="00413AA5"/>
    <w:rsid w:val="00415958"/>
    <w:rsid w:val="0042119C"/>
    <w:rsid w:val="00421915"/>
    <w:rsid w:val="004242F1"/>
    <w:rsid w:val="00426853"/>
    <w:rsid w:val="004308C2"/>
    <w:rsid w:val="00430CBA"/>
    <w:rsid w:val="00430FBA"/>
    <w:rsid w:val="00432B96"/>
    <w:rsid w:val="00434B27"/>
    <w:rsid w:val="00435F79"/>
    <w:rsid w:val="004427AC"/>
    <w:rsid w:val="00446029"/>
    <w:rsid w:val="00450D1A"/>
    <w:rsid w:val="00453447"/>
    <w:rsid w:val="00460C9B"/>
    <w:rsid w:val="00460CCE"/>
    <w:rsid w:val="00467202"/>
    <w:rsid w:val="004673DB"/>
    <w:rsid w:val="0047340A"/>
    <w:rsid w:val="00475923"/>
    <w:rsid w:val="00475A7F"/>
    <w:rsid w:val="00476159"/>
    <w:rsid w:val="00477109"/>
    <w:rsid w:val="00480851"/>
    <w:rsid w:val="004829F2"/>
    <w:rsid w:val="00483046"/>
    <w:rsid w:val="00483106"/>
    <w:rsid w:val="0048567A"/>
    <w:rsid w:val="00492C10"/>
    <w:rsid w:val="00493229"/>
    <w:rsid w:val="00497287"/>
    <w:rsid w:val="004A0F93"/>
    <w:rsid w:val="004A1ED3"/>
    <w:rsid w:val="004A45BA"/>
    <w:rsid w:val="004A4971"/>
    <w:rsid w:val="004B1603"/>
    <w:rsid w:val="004B2C1B"/>
    <w:rsid w:val="004B618A"/>
    <w:rsid w:val="004B718F"/>
    <w:rsid w:val="004B75B7"/>
    <w:rsid w:val="004C23F8"/>
    <w:rsid w:val="004C305B"/>
    <w:rsid w:val="004C3DAE"/>
    <w:rsid w:val="004C5435"/>
    <w:rsid w:val="004C7847"/>
    <w:rsid w:val="004C7A43"/>
    <w:rsid w:val="004D33FE"/>
    <w:rsid w:val="004D6B50"/>
    <w:rsid w:val="004D7AC7"/>
    <w:rsid w:val="004E072A"/>
    <w:rsid w:val="004E15B0"/>
    <w:rsid w:val="004E3458"/>
    <w:rsid w:val="004E3ECF"/>
    <w:rsid w:val="004F3615"/>
    <w:rsid w:val="004F451F"/>
    <w:rsid w:val="004F68E7"/>
    <w:rsid w:val="00504F16"/>
    <w:rsid w:val="00505BBF"/>
    <w:rsid w:val="005071D2"/>
    <w:rsid w:val="0051158B"/>
    <w:rsid w:val="005143A8"/>
    <w:rsid w:val="0051580D"/>
    <w:rsid w:val="00515CBE"/>
    <w:rsid w:val="005168CE"/>
    <w:rsid w:val="005171DC"/>
    <w:rsid w:val="0052042E"/>
    <w:rsid w:val="00520D15"/>
    <w:rsid w:val="00522A9C"/>
    <w:rsid w:val="00525730"/>
    <w:rsid w:val="00525EAB"/>
    <w:rsid w:val="00526730"/>
    <w:rsid w:val="005343F8"/>
    <w:rsid w:val="00535279"/>
    <w:rsid w:val="00537DF2"/>
    <w:rsid w:val="00540B6B"/>
    <w:rsid w:val="00541668"/>
    <w:rsid w:val="00542475"/>
    <w:rsid w:val="005424B7"/>
    <w:rsid w:val="00542DAE"/>
    <w:rsid w:val="00547111"/>
    <w:rsid w:val="00556A3F"/>
    <w:rsid w:val="00556E24"/>
    <w:rsid w:val="0055782C"/>
    <w:rsid w:val="00563FB1"/>
    <w:rsid w:val="0056715F"/>
    <w:rsid w:val="005672FB"/>
    <w:rsid w:val="00571BC9"/>
    <w:rsid w:val="005746F7"/>
    <w:rsid w:val="00575D35"/>
    <w:rsid w:val="0058058E"/>
    <w:rsid w:val="005815DD"/>
    <w:rsid w:val="00585220"/>
    <w:rsid w:val="005871FD"/>
    <w:rsid w:val="0059100A"/>
    <w:rsid w:val="0059131F"/>
    <w:rsid w:val="00591602"/>
    <w:rsid w:val="0059206A"/>
    <w:rsid w:val="00592D74"/>
    <w:rsid w:val="00596779"/>
    <w:rsid w:val="005A28E6"/>
    <w:rsid w:val="005A4526"/>
    <w:rsid w:val="005A5642"/>
    <w:rsid w:val="005A6B6C"/>
    <w:rsid w:val="005B1863"/>
    <w:rsid w:val="005B3C65"/>
    <w:rsid w:val="005B3F43"/>
    <w:rsid w:val="005B58AB"/>
    <w:rsid w:val="005B5E63"/>
    <w:rsid w:val="005B6BA7"/>
    <w:rsid w:val="005C2287"/>
    <w:rsid w:val="005C3151"/>
    <w:rsid w:val="005C3699"/>
    <w:rsid w:val="005C389C"/>
    <w:rsid w:val="005C4A7D"/>
    <w:rsid w:val="005C629A"/>
    <w:rsid w:val="005C6BB3"/>
    <w:rsid w:val="005D1FAD"/>
    <w:rsid w:val="005D5E39"/>
    <w:rsid w:val="005D7B4E"/>
    <w:rsid w:val="005D7C72"/>
    <w:rsid w:val="005E2C44"/>
    <w:rsid w:val="005E7CE9"/>
    <w:rsid w:val="005F5642"/>
    <w:rsid w:val="005F5DD8"/>
    <w:rsid w:val="005F6BF5"/>
    <w:rsid w:val="005F7148"/>
    <w:rsid w:val="00602087"/>
    <w:rsid w:val="00602221"/>
    <w:rsid w:val="00604FAE"/>
    <w:rsid w:val="0060501D"/>
    <w:rsid w:val="006051B4"/>
    <w:rsid w:val="00607748"/>
    <w:rsid w:val="00607C13"/>
    <w:rsid w:val="00610558"/>
    <w:rsid w:val="00611754"/>
    <w:rsid w:val="00611958"/>
    <w:rsid w:val="006123CF"/>
    <w:rsid w:val="00620B36"/>
    <w:rsid w:val="00621188"/>
    <w:rsid w:val="00621BB1"/>
    <w:rsid w:val="006252F5"/>
    <w:rsid w:val="006257ED"/>
    <w:rsid w:val="00630540"/>
    <w:rsid w:val="00633EE4"/>
    <w:rsid w:val="006351CC"/>
    <w:rsid w:val="00645DFF"/>
    <w:rsid w:val="00650201"/>
    <w:rsid w:val="0065059A"/>
    <w:rsid w:val="00651E69"/>
    <w:rsid w:val="00653C47"/>
    <w:rsid w:val="00656F0A"/>
    <w:rsid w:val="006605B9"/>
    <w:rsid w:val="00662967"/>
    <w:rsid w:val="00665CC6"/>
    <w:rsid w:val="006670AE"/>
    <w:rsid w:val="006677A4"/>
    <w:rsid w:val="00670FAE"/>
    <w:rsid w:val="006719AC"/>
    <w:rsid w:val="00674E6E"/>
    <w:rsid w:val="00675F65"/>
    <w:rsid w:val="00677A77"/>
    <w:rsid w:val="006805C8"/>
    <w:rsid w:val="00680A05"/>
    <w:rsid w:val="006846D7"/>
    <w:rsid w:val="0068652C"/>
    <w:rsid w:val="006908EE"/>
    <w:rsid w:val="00691532"/>
    <w:rsid w:val="00691767"/>
    <w:rsid w:val="00693628"/>
    <w:rsid w:val="00695808"/>
    <w:rsid w:val="00697B90"/>
    <w:rsid w:val="006A01A2"/>
    <w:rsid w:val="006A4A88"/>
    <w:rsid w:val="006B06C8"/>
    <w:rsid w:val="006B06FB"/>
    <w:rsid w:val="006B46FB"/>
    <w:rsid w:val="006B4D08"/>
    <w:rsid w:val="006B7807"/>
    <w:rsid w:val="006C16E0"/>
    <w:rsid w:val="006C4406"/>
    <w:rsid w:val="006C4BAD"/>
    <w:rsid w:val="006C50E6"/>
    <w:rsid w:val="006D0B78"/>
    <w:rsid w:val="006D767B"/>
    <w:rsid w:val="006D7F1D"/>
    <w:rsid w:val="006E04FD"/>
    <w:rsid w:val="006E0C08"/>
    <w:rsid w:val="006E136D"/>
    <w:rsid w:val="006E21FB"/>
    <w:rsid w:val="006E25A0"/>
    <w:rsid w:val="006E754F"/>
    <w:rsid w:val="006E79B7"/>
    <w:rsid w:val="006F39DB"/>
    <w:rsid w:val="006F41AD"/>
    <w:rsid w:val="006F6B11"/>
    <w:rsid w:val="007008AE"/>
    <w:rsid w:val="0070260B"/>
    <w:rsid w:val="00702618"/>
    <w:rsid w:val="0070516E"/>
    <w:rsid w:val="007156C1"/>
    <w:rsid w:val="0071745E"/>
    <w:rsid w:val="007179E9"/>
    <w:rsid w:val="00717FB0"/>
    <w:rsid w:val="007201F9"/>
    <w:rsid w:val="0072169B"/>
    <w:rsid w:val="00722E0A"/>
    <w:rsid w:val="007272FA"/>
    <w:rsid w:val="00731B88"/>
    <w:rsid w:val="00732E0D"/>
    <w:rsid w:val="00737CB7"/>
    <w:rsid w:val="00741AAE"/>
    <w:rsid w:val="00742BBB"/>
    <w:rsid w:val="00744D18"/>
    <w:rsid w:val="00744FC7"/>
    <w:rsid w:val="007461C6"/>
    <w:rsid w:val="00747736"/>
    <w:rsid w:val="00750217"/>
    <w:rsid w:val="0075084F"/>
    <w:rsid w:val="00751066"/>
    <w:rsid w:val="0075239C"/>
    <w:rsid w:val="00752582"/>
    <w:rsid w:val="007534CA"/>
    <w:rsid w:val="00761F36"/>
    <w:rsid w:val="00764ADB"/>
    <w:rsid w:val="00767C14"/>
    <w:rsid w:val="007719EA"/>
    <w:rsid w:val="0077253C"/>
    <w:rsid w:val="00772711"/>
    <w:rsid w:val="007762A3"/>
    <w:rsid w:val="00776C9C"/>
    <w:rsid w:val="007775F4"/>
    <w:rsid w:val="00785910"/>
    <w:rsid w:val="00786469"/>
    <w:rsid w:val="0079075D"/>
    <w:rsid w:val="00792342"/>
    <w:rsid w:val="007959FC"/>
    <w:rsid w:val="007977A8"/>
    <w:rsid w:val="007979AE"/>
    <w:rsid w:val="007A00E0"/>
    <w:rsid w:val="007A0750"/>
    <w:rsid w:val="007A4596"/>
    <w:rsid w:val="007A45AC"/>
    <w:rsid w:val="007A62BE"/>
    <w:rsid w:val="007A72A5"/>
    <w:rsid w:val="007B3466"/>
    <w:rsid w:val="007B3978"/>
    <w:rsid w:val="007B512A"/>
    <w:rsid w:val="007B5C05"/>
    <w:rsid w:val="007B6D51"/>
    <w:rsid w:val="007C050B"/>
    <w:rsid w:val="007C2097"/>
    <w:rsid w:val="007C40F7"/>
    <w:rsid w:val="007C6C99"/>
    <w:rsid w:val="007D040F"/>
    <w:rsid w:val="007D1009"/>
    <w:rsid w:val="007D101B"/>
    <w:rsid w:val="007D16D7"/>
    <w:rsid w:val="007D4298"/>
    <w:rsid w:val="007D6A07"/>
    <w:rsid w:val="007E0C1F"/>
    <w:rsid w:val="007E2090"/>
    <w:rsid w:val="007E269A"/>
    <w:rsid w:val="007E2AC1"/>
    <w:rsid w:val="007E3B6F"/>
    <w:rsid w:val="007E515D"/>
    <w:rsid w:val="007E6B17"/>
    <w:rsid w:val="007F105C"/>
    <w:rsid w:val="007F5C35"/>
    <w:rsid w:val="007F7259"/>
    <w:rsid w:val="00804C5B"/>
    <w:rsid w:val="00807EF0"/>
    <w:rsid w:val="00811045"/>
    <w:rsid w:val="008167BE"/>
    <w:rsid w:val="00817455"/>
    <w:rsid w:val="0082003F"/>
    <w:rsid w:val="008253DA"/>
    <w:rsid w:val="008272EB"/>
    <w:rsid w:val="008279FA"/>
    <w:rsid w:val="00830A99"/>
    <w:rsid w:val="00831F66"/>
    <w:rsid w:val="008320EA"/>
    <w:rsid w:val="008344F7"/>
    <w:rsid w:val="00840415"/>
    <w:rsid w:val="008408FD"/>
    <w:rsid w:val="00841742"/>
    <w:rsid w:val="0084229B"/>
    <w:rsid w:val="008425B4"/>
    <w:rsid w:val="008437A8"/>
    <w:rsid w:val="0084523A"/>
    <w:rsid w:val="0084576A"/>
    <w:rsid w:val="00850CCB"/>
    <w:rsid w:val="0085120A"/>
    <w:rsid w:val="00854C41"/>
    <w:rsid w:val="0085510D"/>
    <w:rsid w:val="00856A9E"/>
    <w:rsid w:val="008626E7"/>
    <w:rsid w:val="00862FE3"/>
    <w:rsid w:val="0086452D"/>
    <w:rsid w:val="008657EB"/>
    <w:rsid w:val="00865806"/>
    <w:rsid w:val="00866628"/>
    <w:rsid w:val="00870EE7"/>
    <w:rsid w:val="00872C35"/>
    <w:rsid w:val="00874CF8"/>
    <w:rsid w:val="00874FD1"/>
    <w:rsid w:val="00875BED"/>
    <w:rsid w:val="00877D8F"/>
    <w:rsid w:val="008809D3"/>
    <w:rsid w:val="00880AE3"/>
    <w:rsid w:val="00881081"/>
    <w:rsid w:val="0088128C"/>
    <w:rsid w:val="00881F72"/>
    <w:rsid w:val="00884E79"/>
    <w:rsid w:val="008859EC"/>
    <w:rsid w:val="00885FF8"/>
    <w:rsid w:val="008862A0"/>
    <w:rsid w:val="00886E9E"/>
    <w:rsid w:val="00891692"/>
    <w:rsid w:val="00892BE2"/>
    <w:rsid w:val="008967C6"/>
    <w:rsid w:val="008A083A"/>
    <w:rsid w:val="008A095F"/>
    <w:rsid w:val="008A4359"/>
    <w:rsid w:val="008A45A6"/>
    <w:rsid w:val="008A7087"/>
    <w:rsid w:val="008B5890"/>
    <w:rsid w:val="008B61FC"/>
    <w:rsid w:val="008B68B8"/>
    <w:rsid w:val="008C535B"/>
    <w:rsid w:val="008D02FE"/>
    <w:rsid w:val="008D0327"/>
    <w:rsid w:val="008D25CD"/>
    <w:rsid w:val="008D3FFD"/>
    <w:rsid w:val="008D6CEF"/>
    <w:rsid w:val="008E55CE"/>
    <w:rsid w:val="008E6217"/>
    <w:rsid w:val="008E6FA8"/>
    <w:rsid w:val="008F463D"/>
    <w:rsid w:val="008F686C"/>
    <w:rsid w:val="008F7BF3"/>
    <w:rsid w:val="0090001B"/>
    <w:rsid w:val="009028F3"/>
    <w:rsid w:val="00902A49"/>
    <w:rsid w:val="00903273"/>
    <w:rsid w:val="009036D7"/>
    <w:rsid w:val="009070A1"/>
    <w:rsid w:val="00907188"/>
    <w:rsid w:val="00907280"/>
    <w:rsid w:val="00910253"/>
    <w:rsid w:val="00911EAB"/>
    <w:rsid w:val="009148DE"/>
    <w:rsid w:val="00917949"/>
    <w:rsid w:val="00922C3E"/>
    <w:rsid w:val="00923777"/>
    <w:rsid w:val="00925AE5"/>
    <w:rsid w:val="00930BC0"/>
    <w:rsid w:val="00931A4B"/>
    <w:rsid w:val="009348D3"/>
    <w:rsid w:val="009357A8"/>
    <w:rsid w:val="0093677C"/>
    <w:rsid w:val="009373F5"/>
    <w:rsid w:val="0094020E"/>
    <w:rsid w:val="00943161"/>
    <w:rsid w:val="009449FB"/>
    <w:rsid w:val="00946126"/>
    <w:rsid w:val="00947437"/>
    <w:rsid w:val="009503F5"/>
    <w:rsid w:val="00952D72"/>
    <w:rsid w:val="00953A86"/>
    <w:rsid w:val="0095596B"/>
    <w:rsid w:val="00960BA6"/>
    <w:rsid w:val="00961BAA"/>
    <w:rsid w:val="00962B5A"/>
    <w:rsid w:val="0096430F"/>
    <w:rsid w:val="00966CD0"/>
    <w:rsid w:val="00974AE0"/>
    <w:rsid w:val="009777D9"/>
    <w:rsid w:val="00980840"/>
    <w:rsid w:val="00980CF5"/>
    <w:rsid w:val="009850D6"/>
    <w:rsid w:val="00985756"/>
    <w:rsid w:val="009905CE"/>
    <w:rsid w:val="00991B88"/>
    <w:rsid w:val="00991C95"/>
    <w:rsid w:val="0099476C"/>
    <w:rsid w:val="00994AB3"/>
    <w:rsid w:val="00997A47"/>
    <w:rsid w:val="00997EB3"/>
    <w:rsid w:val="009A054F"/>
    <w:rsid w:val="009A11B5"/>
    <w:rsid w:val="009A2060"/>
    <w:rsid w:val="009A2D9D"/>
    <w:rsid w:val="009A5753"/>
    <w:rsid w:val="009A579D"/>
    <w:rsid w:val="009A681E"/>
    <w:rsid w:val="009A6D4E"/>
    <w:rsid w:val="009A72A6"/>
    <w:rsid w:val="009B1FED"/>
    <w:rsid w:val="009B5553"/>
    <w:rsid w:val="009C07ED"/>
    <w:rsid w:val="009C2CD1"/>
    <w:rsid w:val="009C3971"/>
    <w:rsid w:val="009C3BE8"/>
    <w:rsid w:val="009C4302"/>
    <w:rsid w:val="009C60B7"/>
    <w:rsid w:val="009D06B6"/>
    <w:rsid w:val="009D0888"/>
    <w:rsid w:val="009D1596"/>
    <w:rsid w:val="009D1882"/>
    <w:rsid w:val="009D1D96"/>
    <w:rsid w:val="009D2D33"/>
    <w:rsid w:val="009D62A2"/>
    <w:rsid w:val="009D6FF9"/>
    <w:rsid w:val="009E117A"/>
    <w:rsid w:val="009E23AC"/>
    <w:rsid w:val="009E2D9D"/>
    <w:rsid w:val="009E3297"/>
    <w:rsid w:val="009E35E4"/>
    <w:rsid w:val="009E796A"/>
    <w:rsid w:val="009F012E"/>
    <w:rsid w:val="009F3212"/>
    <w:rsid w:val="009F734F"/>
    <w:rsid w:val="009F74DA"/>
    <w:rsid w:val="00A0002C"/>
    <w:rsid w:val="00A0112E"/>
    <w:rsid w:val="00A03E36"/>
    <w:rsid w:val="00A03E6A"/>
    <w:rsid w:val="00A06B52"/>
    <w:rsid w:val="00A15BC7"/>
    <w:rsid w:val="00A16F24"/>
    <w:rsid w:val="00A246B6"/>
    <w:rsid w:val="00A246C8"/>
    <w:rsid w:val="00A31B31"/>
    <w:rsid w:val="00A31F91"/>
    <w:rsid w:val="00A3390D"/>
    <w:rsid w:val="00A3465F"/>
    <w:rsid w:val="00A34B5F"/>
    <w:rsid w:val="00A353EF"/>
    <w:rsid w:val="00A47E70"/>
    <w:rsid w:val="00A50731"/>
    <w:rsid w:val="00A50CF0"/>
    <w:rsid w:val="00A5769D"/>
    <w:rsid w:val="00A608C3"/>
    <w:rsid w:val="00A62144"/>
    <w:rsid w:val="00A64A0D"/>
    <w:rsid w:val="00A65DDE"/>
    <w:rsid w:val="00A66897"/>
    <w:rsid w:val="00A676D6"/>
    <w:rsid w:val="00A67A95"/>
    <w:rsid w:val="00A71F5A"/>
    <w:rsid w:val="00A72B9C"/>
    <w:rsid w:val="00A74629"/>
    <w:rsid w:val="00A7671C"/>
    <w:rsid w:val="00A7686D"/>
    <w:rsid w:val="00A76F76"/>
    <w:rsid w:val="00A82013"/>
    <w:rsid w:val="00A82BE5"/>
    <w:rsid w:val="00A87AE9"/>
    <w:rsid w:val="00A93E8E"/>
    <w:rsid w:val="00A942DA"/>
    <w:rsid w:val="00AA2CBC"/>
    <w:rsid w:val="00AA4A95"/>
    <w:rsid w:val="00AB19A7"/>
    <w:rsid w:val="00AB2046"/>
    <w:rsid w:val="00AB3B56"/>
    <w:rsid w:val="00AB4828"/>
    <w:rsid w:val="00AB585E"/>
    <w:rsid w:val="00AB65CD"/>
    <w:rsid w:val="00AB6620"/>
    <w:rsid w:val="00AC1E69"/>
    <w:rsid w:val="00AC29BE"/>
    <w:rsid w:val="00AC2CCE"/>
    <w:rsid w:val="00AC3562"/>
    <w:rsid w:val="00AC40DB"/>
    <w:rsid w:val="00AC5820"/>
    <w:rsid w:val="00AC6125"/>
    <w:rsid w:val="00AD1CD8"/>
    <w:rsid w:val="00AE1BD4"/>
    <w:rsid w:val="00AE28A7"/>
    <w:rsid w:val="00AE2C4F"/>
    <w:rsid w:val="00AE3C06"/>
    <w:rsid w:val="00AE5715"/>
    <w:rsid w:val="00AE5FA6"/>
    <w:rsid w:val="00AE6EDA"/>
    <w:rsid w:val="00AF1293"/>
    <w:rsid w:val="00AF7611"/>
    <w:rsid w:val="00AF7B58"/>
    <w:rsid w:val="00B002A1"/>
    <w:rsid w:val="00B05F8C"/>
    <w:rsid w:val="00B07680"/>
    <w:rsid w:val="00B07765"/>
    <w:rsid w:val="00B11527"/>
    <w:rsid w:val="00B116C6"/>
    <w:rsid w:val="00B11B49"/>
    <w:rsid w:val="00B11C23"/>
    <w:rsid w:val="00B17520"/>
    <w:rsid w:val="00B2035A"/>
    <w:rsid w:val="00B209ED"/>
    <w:rsid w:val="00B2270C"/>
    <w:rsid w:val="00B23137"/>
    <w:rsid w:val="00B23303"/>
    <w:rsid w:val="00B256E2"/>
    <w:rsid w:val="00B258BB"/>
    <w:rsid w:val="00B302A9"/>
    <w:rsid w:val="00B30772"/>
    <w:rsid w:val="00B31CE6"/>
    <w:rsid w:val="00B33FEF"/>
    <w:rsid w:val="00B36274"/>
    <w:rsid w:val="00B368DC"/>
    <w:rsid w:val="00B36ABB"/>
    <w:rsid w:val="00B41A10"/>
    <w:rsid w:val="00B42215"/>
    <w:rsid w:val="00B4224B"/>
    <w:rsid w:val="00B43481"/>
    <w:rsid w:val="00B43797"/>
    <w:rsid w:val="00B47E32"/>
    <w:rsid w:val="00B507E3"/>
    <w:rsid w:val="00B519F3"/>
    <w:rsid w:val="00B52610"/>
    <w:rsid w:val="00B575FE"/>
    <w:rsid w:val="00B6163A"/>
    <w:rsid w:val="00B63304"/>
    <w:rsid w:val="00B63C69"/>
    <w:rsid w:val="00B65F29"/>
    <w:rsid w:val="00B67B97"/>
    <w:rsid w:val="00B7338E"/>
    <w:rsid w:val="00B75112"/>
    <w:rsid w:val="00B829A1"/>
    <w:rsid w:val="00B83A1C"/>
    <w:rsid w:val="00B91A00"/>
    <w:rsid w:val="00B91CC0"/>
    <w:rsid w:val="00B938CC"/>
    <w:rsid w:val="00B941A7"/>
    <w:rsid w:val="00B968C8"/>
    <w:rsid w:val="00B97599"/>
    <w:rsid w:val="00B97FB5"/>
    <w:rsid w:val="00BA2605"/>
    <w:rsid w:val="00BA3498"/>
    <w:rsid w:val="00BA3EC5"/>
    <w:rsid w:val="00BA51D9"/>
    <w:rsid w:val="00BA6E0C"/>
    <w:rsid w:val="00BA747B"/>
    <w:rsid w:val="00BB2424"/>
    <w:rsid w:val="00BB5DFC"/>
    <w:rsid w:val="00BB66D6"/>
    <w:rsid w:val="00BB6B0C"/>
    <w:rsid w:val="00BC3398"/>
    <w:rsid w:val="00BC5B83"/>
    <w:rsid w:val="00BC6D78"/>
    <w:rsid w:val="00BD279D"/>
    <w:rsid w:val="00BD30BA"/>
    <w:rsid w:val="00BD4BBE"/>
    <w:rsid w:val="00BD5F94"/>
    <w:rsid w:val="00BD6BB8"/>
    <w:rsid w:val="00BD6DBE"/>
    <w:rsid w:val="00BE076D"/>
    <w:rsid w:val="00BE19E5"/>
    <w:rsid w:val="00BE1B10"/>
    <w:rsid w:val="00BE1D9D"/>
    <w:rsid w:val="00BE34A5"/>
    <w:rsid w:val="00C01027"/>
    <w:rsid w:val="00C03B82"/>
    <w:rsid w:val="00C04A1F"/>
    <w:rsid w:val="00C112CC"/>
    <w:rsid w:val="00C114E1"/>
    <w:rsid w:val="00C133DD"/>
    <w:rsid w:val="00C16143"/>
    <w:rsid w:val="00C16C7F"/>
    <w:rsid w:val="00C21867"/>
    <w:rsid w:val="00C24934"/>
    <w:rsid w:val="00C27796"/>
    <w:rsid w:val="00C30D62"/>
    <w:rsid w:val="00C3259A"/>
    <w:rsid w:val="00C32EB0"/>
    <w:rsid w:val="00C34610"/>
    <w:rsid w:val="00C3490C"/>
    <w:rsid w:val="00C446C6"/>
    <w:rsid w:val="00C446D0"/>
    <w:rsid w:val="00C44F3B"/>
    <w:rsid w:val="00C468ED"/>
    <w:rsid w:val="00C47950"/>
    <w:rsid w:val="00C54AE0"/>
    <w:rsid w:val="00C65EAF"/>
    <w:rsid w:val="00C663EC"/>
    <w:rsid w:val="00C66BA2"/>
    <w:rsid w:val="00C66C3F"/>
    <w:rsid w:val="00C70ADF"/>
    <w:rsid w:val="00C76182"/>
    <w:rsid w:val="00C76432"/>
    <w:rsid w:val="00C778FF"/>
    <w:rsid w:val="00C81842"/>
    <w:rsid w:val="00C82C80"/>
    <w:rsid w:val="00C85E33"/>
    <w:rsid w:val="00C87335"/>
    <w:rsid w:val="00C8771D"/>
    <w:rsid w:val="00C93440"/>
    <w:rsid w:val="00C935A6"/>
    <w:rsid w:val="00C93E62"/>
    <w:rsid w:val="00C95985"/>
    <w:rsid w:val="00CA38EA"/>
    <w:rsid w:val="00CB02F3"/>
    <w:rsid w:val="00CB464D"/>
    <w:rsid w:val="00CB781E"/>
    <w:rsid w:val="00CC1EC0"/>
    <w:rsid w:val="00CC41AB"/>
    <w:rsid w:val="00CC5026"/>
    <w:rsid w:val="00CC7971"/>
    <w:rsid w:val="00CD1D71"/>
    <w:rsid w:val="00CD21A9"/>
    <w:rsid w:val="00CD2FC6"/>
    <w:rsid w:val="00CD3BA9"/>
    <w:rsid w:val="00CE4445"/>
    <w:rsid w:val="00CE4820"/>
    <w:rsid w:val="00CE64D0"/>
    <w:rsid w:val="00CE6792"/>
    <w:rsid w:val="00CF0B96"/>
    <w:rsid w:val="00CF23E0"/>
    <w:rsid w:val="00CF52C4"/>
    <w:rsid w:val="00CF5F1B"/>
    <w:rsid w:val="00D03F9A"/>
    <w:rsid w:val="00D0434C"/>
    <w:rsid w:val="00D04BE3"/>
    <w:rsid w:val="00D06D51"/>
    <w:rsid w:val="00D10E6E"/>
    <w:rsid w:val="00D12117"/>
    <w:rsid w:val="00D12ADB"/>
    <w:rsid w:val="00D14E24"/>
    <w:rsid w:val="00D15FB5"/>
    <w:rsid w:val="00D20EF4"/>
    <w:rsid w:val="00D2463B"/>
    <w:rsid w:val="00D24991"/>
    <w:rsid w:val="00D25368"/>
    <w:rsid w:val="00D25DE3"/>
    <w:rsid w:val="00D2709C"/>
    <w:rsid w:val="00D33362"/>
    <w:rsid w:val="00D3660E"/>
    <w:rsid w:val="00D37F9C"/>
    <w:rsid w:val="00D426B4"/>
    <w:rsid w:val="00D42C56"/>
    <w:rsid w:val="00D437D6"/>
    <w:rsid w:val="00D43F7C"/>
    <w:rsid w:val="00D45D1F"/>
    <w:rsid w:val="00D45DD0"/>
    <w:rsid w:val="00D469B0"/>
    <w:rsid w:val="00D46EC7"/>
    <w:rsid w:val="00D50255"/>
    <w:rsid w:val="00D53CCC"/>
    <w:rsid w:val="00D63033"/>
    <w:rsid w:val="00D71D81"/>
    <w:rsid w:val="00D73B4D"/>
    <w:rsid w:val="00D74B64"/>
    <w:rsid w:val="00D74D2B"/>
    <w:rsid w:val="00D74F4B"/>
    <w:rsid w:val="00D77380"/>
    <w:rsid w:val="00D7772D"/>
    <w:rsid w:val="00D82009"/>
    <w:rsid w:val="00D824CA"/>
    <w:rsid w:val="00D85554"/>
    <w:rsid w:val="00D86E56"/>
    <w:rsid w:val="00D875EF"/>
    <w:rsid w:val="00D93072"/>
    <w:rsid w:val="00D94688"/>
    <w:rsid w:val="00D95C6F"/>
    <w:rsid w:val="00D96C0C"/>
    <w:rsid w:val="00D97000"/>
    <w:rsid w:val="00D97156"/>
    <w:rsid w:val="00D97CB4"/>
    <w:rsid w:val="00DA3F2A"/>
    <w:rsid w:val="00DA4C96"/>
    <w:rsid w:val="00DB0B1E"/>
    <w:rsid w:val="00DC13F8"/>
    <w:rsid w:val="00DC4568"/>
    <w:rsid w:val="00DC4731"/>
    <w:rsid w:val="00DC656F"/>
    <w:rsid w:val="00DC6A63"/>
    <w:rsid w:val="00DC72E4"/>
    <w:rsid w:val="00DD61F2"/>
    <w:rsid w:val="00DD66C9"/>
    <w:rsid w:val="00DE08E6"/>
    <w:rsid w:val="00DE34CF"/>
    <w:rsid w:val="00DE71A4"/>
    <w:rsid w:val="00DE7A34"/>
    <w:rsid w:val="00DF4554"/>
    <w:rsid w:val="00DF460D"/>
    <w:rsid w:val="00DF6A0F"/>
    <w:rsid w:val="00E0304D"/>
    <w:rsid w:val="00E04E00"/>
    <w:rsid w:val="00E0792D"/>
    <w:rsid w:val="00E102B1"/>
    <w:rsid w:val="00E10ACB"/>
    <w:rsid w:val="00E10E26"/>
    <w:rsid w:val="00E11519"/>
    <w:rsid w:val="00E118AB"/>
    <w:rsid w:val="00E13F3D"/>
    <w:rsid w:val="00E17012"/>
    <w:rsid w:val="00E17D65"/>
    <w:rsid w:val="00E205FA"/>
    <w:rsid w:val="00E216B5"/>
    <w:rsid w:val="00E21BBD"/>
    <w:rsid w:val="00E24D48"/>
    <w:rsid w:val="00E3388D"/>
    <w:rsid w:val="00E33C02"/>
    <w:rsid w:val="00E33DD1"/>
    <w:rsid w:val="00E34468"/>
    <w:rsid w:val="00E34776"/>
    <w:rsid w:val="00E35F51"/>
    <w:rsid w:val="00E41814"/>
    <w:rsid w:val="00E41FCF"/>
    <w:rsid w:val="00E4419A"/>
    <w:rsid w:val="00E446BC"/>
    <w:rsid w:val="00E45B74"/>
    <w:rsid w:val="00E45C69"/>
    <w:rsid w:val="00E46704"/>
    <w:rsid w:val="00E53BDB"/>
    <w:rsid w:val="00E651CA"/>
    <w:rsid w:val="00E66046"/>
    <w:rsid w:val="00E66B4A"/>
    <w:rsid w:val="00E67BDA"/>
    <w:rsid w:val="00E7548B"/>
    <w:rsid w:val="00E754B4"/>
    <w:rsid w:val="00E77268"/>
    <w:rsid w:val="00E81C89"/>
    <w:rsid w:val="00E86804"/>
    <w:rsid w:val="00E86899"/>
    <w:rsid w:val="00E92E54"/>
    <w:rsid w:val="00E94862"/>
    <w:rsid w:val="00E95408"/>
    <w:rsid w:val="00E96E96"/>
    <w:rsid w:val="00EA2D9C"/>
    <w:rsid w:val="00EA2FB2"/>
    <w:rsid w:val="00EB34CE"/>
    <w:rsid w:val="00EB7A65"/>
    <w:rsid w:val="00EB7E6D"/>
    <w:rsid w:val="00EC24DF"/>
    <w:rsid w:val="00EC6278"/>
    <w:rsid w:val="00ED32A0"/>
    <w:rsid w:val="00ED396D"/>
    <w:rsid w:val="00ED43B9"/>
    <w:rsid w:val="00ED4B9B"/>
    <w:rsid w:val="00ED4D25"/>
    <w:rsid w:val="00ED6C5C"/>
    <w:rsid w:val="00EE0171"/>
    <w:rsid w:val="00EE0337"/>
    <w:rsid w:val="00EE0A91"/>
    <w:rsid w:val="00EE1F38"/>
    <w:rsid w:val="00EE235D"/>
    <w:rsid w:val="00EE2D67"/>
    <w:rsid w:val="00EE3091"/>
    <w:rsid w:val="00EE3190"/>
    <w:rsid w:val="00EE34D0"/>
    <w:rsid w:val="00EE372F"/>
    <w:rsid w:val="00EE7005"/>
    <w:rsid w:val="00EE7D0C"/>
    <w:rsid w:val="00EE7D7C"/>
    <w:rsid w:val="00EF055F"/>
    <w:rsid w:val="00EF0CE1"/>
    <w:rsid w:val="00EF4261"/>
    <w:rsid w:val="00EF6EB4"/>
    <w:rsid w:val="00F00D65"/>
    <w:rsid w:val="00F042F1"/>
    <w:rsid w:val="00F04F2B"/>
    <w:rsid w:val="00F05324"/>
    <w:rsid w:val="00F10D2C"/>
    <w:rsid w:val="00F11155"/>
    <w:rsid w:val="00F13309"/>
    <w:rsid w:val="00F148EC"/>
    <w:rsid w:val="00F1533F"/>
    <w:rsid w:val="00F16CFD"/>
    <w:rsid w:val="00F22A3C"/>
    <w:rsid w:val="00F23837"/>
    <w:rsid w:val="00F25D98"/>
    <w:rsid w:val="00F25F34"/>
    <w:rsid w:val="00F25F7D"/>
    <w:rsid w:val="00F300FB"/>
    <w:rsid w:val="00F31A04"/>
    <w:rsid w:val="00F336A0"/>
    <w:rsid w:val="00F36892"/>
    <w:rsid w:val="00F41108"/>
    <w:rsid w:val="00F417D9"/>
    <w:rsid w:val="00F44A59"/>
    <w:rsid w:val="00F501F2"/>
    <w:rsid w:val="00F5037E"/>
    <w:rsid w:val="00F53982"/>
    <w:rsid w:val="00F543ED"/>
    <w:rsid w:val="00F61BE9"/>
    <w:rsid w:val="00F622FC"/>
    <w:rsid w:val="00F62D1E"/>
    <w:rsid w:val="00F63323"/>
    <w:rsid w:val="00F63579"/>
    <w:rsid w:val="00F6391F"/>
    <w:rsid w:val="00F64307"/>
    <w:rsid w:val="00F7145F"/>
    <w:rsid w:val="00F75E12"/>
    <w:rsid w:val="00F765DE"/>
    <w:rsid w:val="00F76936"/>
    <w:rsid w:val="00F775DE"/>
    <w:rsid w:val="00F81533"/>
    <w:rsid w:val="00F84B81"/>
    <w:rsid w:val="00F85918"/>
    <w:rsid w:val="00F87177"/>
    <w:rsid w:val="00FA4414"/>
    <w:rsid w:val="00FA66B0"/>
    <w:rsid w:val="00FB2585"/>
    <w:rsid w:val="00FB25BA"/>
    <w:rsid w:val="00FB2E51"/>
    <w:rsid w:val="00FB59EB"/>
    <w:rsid w:val="00FB59F1"/>
    <w:rsid w:val="00FB6386"/>
    <w:rsid w:val="00FC1E3D"/>
    <w:rsid w:val="00FC5A4D"/>
    <w:rsid w:val="00FC7942"/>
    <w:rsid w:val="00FD3A57"/>
    <w:rsid w:val="00FD4052"/>
    <w:rsid w:val="00FD4CBF"/>
    <w:rsid w:val="00FD594F"/>
    <w:rsid w:val="00FE04E2"/>
    <w:rsid w:val="00FE17B8"/>
    <w:rsid w:val="00FE4EF9"/>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7"/>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6.xml><?xml version="1.0" encoding="utf-8"?>
<ds:datastoreItem xmlns:ds="http://schemas.openxmlformats.org/officeDocument/2006/customXml" ds:itemID="{44371E8E-E300-431B-BA5A-B450D925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26</Pages>
  <Words>10029</Words>
  <Characters>57167</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 Ye</cp:lastModifiedBy>
  <cp:revision>8</cp:revision>
  <cp:lastPrinted>1900-01-01T05:00:00Z</cp:lastPrinted>
  <dcterms:created xsi:type="dcterms:W3CDTF">2019-02-23T07:24:00Z</dcterms:created>
  <dcterms:modified xsi:type="dcterms:W3CDTF">2019-02-25T15:24:00Z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